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6548D4" w14:textId="18C160F6" w:rsidR="00724999" w:rsidRDefault="00724999">
      <w:pPr>
        <w:rPr>
          <w:rFonts w:ascii="Arial" w:eastAsia="Times New Roman" w:hAnsi="Arial" w:cs="Arial"/>
          <w:b/>
          <w:sz w:val="28"/>
          <w:szCs w:val="25"/>
        </w:rPr>
      </w:pPr>
      <w:r>
        <w:rPr>
          <w:rFonts w:ascii="Arial" w:eastAsia="Times New Roman" w:hAnsi="Arial" w:cs="Arial"/>
          <w:b/>
          <w:noProof/>
          <w:sz w:val="28"/>
          <w:szCs w:val="25"/>
        </w:rPr>
        <w:drawing>
          <wp:anchor distT="0" distB="0" distL="114300" distR="114300" simplePos="0" relativeHeight="251654144" behindDoc="1" locked="0" layoutInCell="1" allowOverlap="1" wp14:anchorId="56098F34" wp14:editId="145D47CC">
            <wp:simplePos x="0" y="0"/>
            <wp:positionH relativeFrom="column">
              <wp:posOffset>2896870</wp:posOffset>
            </wp:positionH>
            <wp:positionV relativeFrom="page">
              <wp:posOffset>4076700</wp:posOffset>
            </wp:positionV>
            <wp:extent cx="3047365" cy="1000125"/>
            <wp:effectExtent l="0" t="0" r="0" b="0"/>
            <wp:wrapTight wrapText="bothSides">
              <wp:wrapPolygon edited="0">
                <wp:start x="3646" y="0"/>
                <wp:lineTo x="540" y="7406"/>
                <wp:lineTo x="405" y="9463"/>
                <wp:lineTo x="405" y="11520"/>
                <wp:lineTo x="945" y="13989"/>
                <wp:lineTo x="405" y="13989"/>
                <wp:lineTo x="675" y="18103"/>
                <wp:lineTo x="2295" y="20571"/>
                <wp:lineTo x="2295" y="21394"/>
                <wp:lineTo x="4051" y="21394"/>
                <wp:lineTo x="4051" y="20571"/>
                <wp:lineTo x="21064" y="17280"/>
                <wp:lineTo x="21469" y="13166"/>
                <wp:lineTo x="20929" y="7406"/>
                <wp:lineTo x="21199" y="4937"/>
                <wp:lineTo x="4321" y="0"/>
                <wp:lineTo x="3646" y="0"/>
              </wp:wrapPolygon>
            </wp:wrapTight>
            <wp:docPr id="17" name="Picture 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pws_logo_horizontal_whit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1000125"/>
                    </a:xfrm>
                    <a:prstGeom prst="rect">
                      <a:avLst/>
                    </a:prstGeom>
                    <a:effectLst>
                      <a:innerShdw blurRad="63500" dist="50800" dir="189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noProof/>
          <w:sz w:val="28"/>
          <w:szCs w:val="25"/>
        </w:rPr>
        <w:drawing>
          <wp:anchor distT="0" distB="0" distL="114300" distR="114300" simplePos="0" relativeHeight="251672576" behindDoc="1" locked="0" layoutInCell="1" allowOverlap="1" wp14:anchorId="7106A88F" wp14:editId="1FEDAB2A">
            <wp:simplePos x="0" y="0"/>
            <wp:positionH relativeFrom="column">
              <wp:posOffset>599440</wp:posOffset>
            </wp:positionH>
            <wp:positionV relativeFrom="page">
              <wp:posOffset>3933825</wp:posOffset>
            </wp:positionV>
            <wp:extent cx="2264410" cy="1019175"/>
            <wp:effectExtent l="0" t="0" r="0" b="0"/>
            <wp:wrapTight wrapText="bothSides">
              <wp:wrapPolygon edited="0">
                <wp:start x="1999" y="4441"/>
                <wp:lineTo x="0" y="8479"/>
                <wp:lineTo x="0" y="16957"/>
                <wp:lineTo x="2544" y="18976"/>
                <wp:lineTo x="0" y="19379"/>
                <wp:lineTo x="0" y="21398"/>
                <wp:lineTo x="21443" y="21398"/>
                <wp:lineTo x="21443" y="19379"/>
                <wp:lineTo x="14537" y="18168"/>
                <wp:lineTo x="16173" y="16150"/>
                <wp:lineTo x="16354" y="9286"/>
                <wp:lineTo x="4179" y="4441"/>
                <wp:lineTo x="1999" y="4441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sz w:val="28"/>
          <w:szCs w:val="25"/>
        </w:rPr>
        <w:br w:type="page"/>
      </w:r>
    </w:p>
    <w:p w14:paraId="7182001F" w14:textId="41AACC1D" w:rsidR="00644D0E" w:rsidRPr="005139F3" w:rsidRDefault="00F52C4F" w:rsidP="0021737E">
      <w:pPr>
        <w:shd w:val="clear" w:color="auto" w:fill="FFFFFF"/>
        <w:spacing w:after="240" w:line="240" w:lineRule="auto"/>
        <w:rPr>
          <w:rFonts w:ascii="Arial" w:eastAsia="Times New Roman" w:hAnsi="Arial" w:cs="Arial"/>
          <w:b/>
          <w:sz w:val="28"/>
          <w:szCs w:val="25"/>
        </w:rPr>
      </w:pPr>
      <w:r w:rsidRPr="005139F3">
        <w:rPr>
          <w:rFonts w:ascii="Arial" w:eastAsia="Times New Roman" w:hAnsi="Arial" w:cs="Arial"/>
          <w:b/>
          <w:sz w:val="28"/>
          <w:szCs w:val="25"/>
        </w:rPr>
        <w:lastRenderedPageBreak/>
        <w:t>World Federation of Hemophilia (WFH) Virtual Summit</w:t>
      </w:r>
      <w:r w:rsidR="00511BD3">
        <w:rPr>
          <w:rFonts w:ascii="Arial" w:eastAsia="Times New Roman" w:hAnsi="Arial" w:cs="Arial"/>
          <w:b/>
          <w:sz w:val="28"/>
          <w:szCs w:val="25"/>
        </w:rPr>
        <w:t>,14</w:t>
      </w:r>
      <w:r w:rsidR="00511BD3">
        <w:rPr>
          <w:rFonts w:ascii="Arial" w:eastAsia="Times New Roman" w:hAnsi="Arial" w:cs="Arial"/>
          <w:b/>
          <w:sz w:val="28"/>
          <w:szCs w:val="25"/>
          <w:vertAlign w:val="superscript"/>
        </w:rPr>
        <w:t xml:space="preserve">th </w:t>
      </w:r>
      <w:r w:rsidR="00511BD3">
        <w:rPr>
          <w:rFonts w:ascii="Arial" w:eastAsia="Times New Roman" w:hAnsi="Arial" w:cs="Arial"/>
          <w:b/>
          <w:sz w:val="28"/>
          <w:szCs w:val="25"/>
        </w:rPr>
        <w:t>to 19</w:t>
      </w:r>
      <w:proofErr w:type="gramStart"/>
      <w:r w:rsidR="00511BD3">
        <w:rPr>
          <w:rFonts w:ascii="Arial" w:eastAsia="Times New Roman" w:hAnsi="Arial" w:cs="Arial"/>
          <w:b/>
          <w:sz w:val="28"/>
          <w:szCs w:val="25"/>
          <w:vertAlign w:val="superscript"/>
        </w:rPr>
        <w:t xml:space="preserve">th </w:t>
      </w:r>
      <w:r w:rsidRPr="005139F3">
        <w:rPr>
          <w:rFonts w:ascii="Arial" w:eastAsia="Times New Roman" w:hAnsi="Arial" w:cs="Arial"/>
          <w:b/>
          <w:sz w:val="28"/>
          <w:szCs w:val="25"/>
        </w:rPr>
        <w:t xml:space="preserve"> </w:t>
      </w:r>
      <w:r w:rsidR="00511BD3">
        <w:rPr>
          <w:rFonts w:ascii="Arial" w:eastAsia="Times New Roman" w:hAnsi="Arial" w:cs="Arial"/>
          <w:b/>
          <w:sz w:val="28"/>
          <w:szCs w:val="25"/>
        </w:rPr>
        <w:t>June</w:t>
      </w:r>
      <w:proofErr w:type="gramEnd"/>
      <w:r w:rsidR="00511BD3">
        <w:rPr>
          <w:rFonts w:ascii="Arial" w:eastAsia="Times New Roman" w:hAnsi="Arial" w:cs="Arial"/>
          <w:b/>
          <w:sz w:val="28"/>
          <w:szCs w:val="25"/>
        </w:rPr>
        <w:t xml:space="preserve"> </w:t>
      </w:r>
      <w:r w:rsidRPr="005139F3">
        <w:rPr>
          <w:rFonts w:ascii="Arial" w:eastAsia="Times New Roman" w:hAnsi="Arial" w:cs="Arial"/>
          <w:b/>
          <w:sz w:val="28"/>
          <w:szCs w:val="25"/>
        </w:rPr>
        <w:t>2020</w:t>
      </w:r>
      <w:r w:rsidR="001367BA" w:rsidRPr="005139F3">
        <w:rPr>
          <w:rFonts w:ascii="Arial" w:eastAsia="Times New Roman" w:hAnsi="Arial" w:cs="Arial"/>
          <w:b/>
          <w:sz w:val="28"/>
          <w:szCs w:val="25"/>
        </w:rPr>
        <w:t>, a</w:t>
      </w:r>
      <w:r w:rsidRPr="005139F3">
        <w:rPr>
          <w:rFonts w:ascii="Arial" w:eastAsia="Times New Roman" w:hAnsi="Arial" w:cs="Arial"/>
          <w:b/>
          <w:sz w:val="28"/>
          <w:szCs w:val="25"/>
        </w:rPr>
        <w:t xml:space="preserve"> great event to bring the global bleeding disorder community together</w:t>
      </w:r>
    </w:p>
    <w:p w14:paraId="234B9369" w14:textId="77777777" w:rsidR="0021737E" w:rsidRDefault="005B4BC2" w:rsidP="0021737E">
      <w:pPr>
        <w:shd w:val="clear" w:color="auto" w:fill="FFFFFF"/>
        <w:spacing w:after="240" w:line="240" w:lineRule="auto"/>
        <w:rPr>
          <w:rFonts w:ascii="Arial" w:eastAsia="Times New Roman" w:hAnsi="Arial" w:cs="Arial"/>
          <w:b/>
          <w:color w:val="777777"/>
          <w:sz w:val="28"/>
          <w:szCs w:val="25"/>
        </w:rPr>
      </w:pPr>
      <w:r>
        <w:rPr>
          <w:rFonts w:ascii="Arial" w:eastAsia="Times New Roman" w:hAnsi="Arial" w:cs="Arial"/>
          <w:b/>
          <w:color w:val="777777"/>
          <w:sz w:val="28"/>
          <w:szCs w:val="25"/>
        </w:rPr>
        <w:t>The Haemophilia Care Physicians</w:t>
      </w:r>
      <w:r w:rsidR="006336E8">
        <w:rPr>
          <w:rFonts w:ascii="Arial" w:eastAsia="Times New Roman" w:hAnsi="Arial" w:cs="Arial"/>
          <w:b/>
          <w:color w:val="777777"/>
          <w:sz w:val="28"/>
          <w:szCs w:val="25"/>
        </w:rPr>
        <w:t xml:space="preserve"> </w:t>
      </w:r>
      <w:r>
        <w:rPr>
          <w:rFonts w:ascii="Arial" w:eastAsia="Times New Roman" w:hAnsi="Arial" w:cs="Arial"/>
          <w:b/>
          <w:color w:val="777777"/>
          <w:sz w:val="28"/>
          <w:szCs w:val="25"/>
        </w:rPr>
        <w:t xml:space="preserve">(HCP’s) at </w:t>
      </w:r>
      <w:r w:rsidR="0021737E" w:rsidRPr="005139F3">
        <w:rPr>
          <w:rFonts w:ascii="Arial" w:eastAsia="Times New Roman" w:hAnsi="Arial" w:cs="Arial"/>
          <w:b/>
          <w:color w:val="777777"/>
          <w:sz w:val="28"/>
          <w:szCs w:val="25"/>
        </w:rPr>
        <w:t xml:space="preserve">Haemophilia </w:t>
      </w:r>
      <w:r w:rsidR="001367BA" w:rsidRPr="005139F3">
        <w:rPr>
          <w:rFonts w:ascii="Arial" w:eastAsia="Times New Roman" w:hAnsi="Arial" w:cs="Arial"/>
          <w:b/>
          <w:color w:val="777777"/>
          <w:sz w:val="28"/>
          <w:szCs w:val="25"/>
        </w:rPr>
        <w:t>Treatment Centre (</w:t>
      </w:r>
      <w:r w:rsidR="0021737E" w:rsidRPr="005139F3">
        <w:rPr>
          <w:rFonts w:ascii="Arial" w:eastAsia="Times New Roman" w:hAnsi="Arial" w:cs="Arial"/>
          <w:b/>
          <w:color w:val="777777"/>
          <w:sz w:val="28"/>
          <w:szCs w:val="25"/>
        </w:rPr>
        <w:t xml:space="preserve">HTC) of </w:t>
      </w:r>
      <w:r w:rsidR="00553590" w:rsidRPr="005139F3">
        <w:rPr>
          <w:rFonts w:ascii="Arial" w:eastAsia="Times New Roman" w:hAnsi="Arial" w:cs="Arial"/>
          <w:b/>
          <w:color w:val="777777"/>
          <w:sz w:val="28"/>
          <w:szCs w:val="25"/>
        </w:rPr>
        <w:t xml:space="preserve">HPWS </w:t>
      </w:r>
      <w:proofErr w:type="gramStart"/>
      <w:r w:rsidR="00553590" w:rsidRPr="005139F3">
        <w:rPr>
          <w:rFonts w:ascii="Arial" w:eastAsia="Times New Roman" w:hAnsi="Arial" w:cs="Arial"/>
          <w:b/>
          <w:color w:val="777777"/>
          <w:sz w:val="28"/>
          <w:szCs w:val="25"/>
        </w:rPr>
        <w:t>Rawalpindi</w:t>
      </w:r>
      <w:r w:rsidR="0021737E" w:rsidRPr="005139F3">
        <w:rPr>
          <w:rFonts w:ascii="Arial" w:eastAsia="Times New Roman" w:hAnsi="Arial" w:cs="Arial"/>
          <w:b/>
          <w:color w:val="777777"/>
          <w:sz w:val="28"/>
          <w:szCs w:val="25"/>
        </w:rPr>
        <w:t>,</w:t>
      </w:r>
      <w:r w:rsidR="00553590" w:rsidRPr="005139F3">
        <w:rPr>
          <w:rFonts w:ascii="Arial" w:eastAsia="Times New Roman" w:hAnsi="Arial" w:cs="Arial"/>
          <w:b/>
          <w:color w:val="777777"/>
          <w:sz w:val="28"/>
          <w:szCs w:val="25"/>
        </w:rPr>
        <w:t xml:space="preserve"> </w:t>
      </w:r>
      <w:r>
        <w:rPr>
          <w:rFonts w:ascii="Arial" w:eastAsia="Times New Roman" w:hAnsi="Arial" w:cs="Arial"/>
          <w:b/>
          <w:color w:val="777777"/>
          <w:sz w:val="28"/>
          <w:szCs w:val="25"/>
        </w:rPr>
        <w:t xml:space="preserve"> </w:t>
      </w:r>
      <w:r w:rsidRPr="005139F3">
        <w:rPr>
          <w:rFonts w:ascii="Arial" w:eastAsia="Times New Roman" w:hAnsi="Arial" w:cs="Arial"/>
          <w:b/>
          <w:color w:val="777777"/>
          <w:sz w:val="28"/>
          <w:szCs w:val="25"/>
        </w:rPr>
        <w:t>participat</w:t>
      </w:r>
      <w:r>
        <w:rPr>
          <w:rFonts w:ascii="Arial" w:eastAsia="Times New Roman" w:hAnsi="Arial" w:cs="Arial"/>
          <w:b/>
          <w:color w:val="777777"/>
          <w:sz w:val="28"/>
          <w:szCs w:val="25"/>
        </w:rPr>
        <w:t>e</w:t>
      </w:r>
      <w:proofErr w:type="gramEnd"/>
      <w:r>
        <w:rPr>
          <w:rFonts w:ascii="Arial" w:eastAsia="Times New Roman" w:hAnsi="Arial" w:cs="Arial"/>
          <w:b/>
          <w:color w:val="777777"/>
          <w:sz w:val="28"/>
          <w:szCs w:val="25"/>
        </w:rPr>
        <w:t xml:space="preserve"> actively</w:t>
      </w:r>
      <w:r w:rsidRPr="005139F3">
        <w:rPr>
          <w:rFonts w:ascii="Arial" w:eastAsia="Times New Roman" w:hAnsi="Arial" w:cs="Arial"/>
          <w:b/>
          <w:color w:val="777777"/>
          <w:sz w:val="28"/>
          <w:szCs w:val="25"/>
        </w:rPr>
        <w:t xml:space="preserve"> </w:t>
      </w:r>
      <w:r w:rsidR="0021737E" w:rsidRPr="005139F3">
        <w:rPr>
          <w:rFonts w:ascii="Arial" w:eastAsia="Times New Roman" w:hAnsi="Arial" w:cs="Arial"/>
          <w:b/>
          <w:color w:val="777777"/>
          <w:sz w:val="28"/>
          <w:szCs w:val="25"/>
        </w:rPr>
        <w:t>in the World Federation of Hemophilia</w:t>
      </w:r>
      <w:r w:rsidR="00644D0E" w:rsidRPr="005139F3">
        <w:rPr>
          <w:rFonts w:ascii="Arial" w:eastAsia="Times New Roman" w:hAnsi="Arial" w:cs="Arial"/>
          <w:b/>
          <w:color w:val="777777"/>
          <w:sz w:val="28"/>
          <w:szCs w:val="25"/>
        </w:rPr>
        <w:t xml:space="preserve"> (WFH)</w:t>
      </w:r>
      <w:r w:rsidR="0021737E" w:rsidRPr="005139F3">
        <w:rPr>
          <w:rFonts w:ascii="Arial" w:eastAsia="Times New Roman" w:hAnsi="Arial" w:cs="Arial"/>
          <w:b/>
          <w:color w:val="777777"/>
          <w:sz w:val="28"/>
          <w:szCs w:val="25"/>
        </w:rPr>
        <w:t xml:space="preserve"> virtual Summit</w:t>
      </w:r>
    </w:p>
    <w:p w14:paraId="2562D739" w14:textId="77777777" w:rsidR="006336E8" w:rsidRDefault="005B4BC2" w:rsidP="006336E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B4BC2">
        <w:rPr>
          <w:rFonts w:ascii="Arial" w:eastAsia="Times New Roman" w:hAnsi="Arial" w:cs="Arial"/>
          <w:b/>
          <w:noProof/>
          <w:color w:val="777777"/>
          <w:sz w:val="28"/>
          <w:szCs w:val="25"/>
        </w:rPr>
        <w:drawing>
          <wp:inline distT="0" distB="0" distL="0" distR="0" wp14:anchorId="02E094D8" wp14:editId="7CBAE12E">
            <wp:extent cx="1101090" cy="1356360"/>
            <wp:effectExtent l="19050" t="0" r="3810" b="0"/>
            <wp:docPr id="14" name="Picture 1" descr="C:\Users\USER\Desktop\Final LDP poster + pics\PHOTO-Tah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inal LDP poster + pics\PHOTO-Tahi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892" cy="135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BC2">
        <w:rPr>
          <w:rFonts w:ascii="Arial" w:eastAsia="Times New Roman" w:hAnsi="Arial" w:cs="Arial"/>
          <w:b/>
          <w:color w:val="777777"/>
          <w:sz w:val="28"/>
          <w:szCs w:val="25"/>
        </w:rPr>
        <w:t xml:space="preserve"> </w:t>
      </w:r>
      <w:r w:rsidRPr="005B4BC2">
        <w:rPr>
          <w:rFonts w:ascii="Arial" w:eastAsia="Times New Roman" w:hAnsi="Arial" w:cs="Arial"/>
          <w:b/>
          <w:noProof/>
          <w:color w:val="777777"/>
          <w:sz w:val="28"/>
          <w:szCs w:val="25"/>
        </w:rPr>
        <w:drawing>
          <wp:inline distT="0" distB="0" distL="0" distR="0" wp14:anchorId="285DA331" wp14:editId="2B4A5490">
            <wp:extent cx="1169670" cy="1356360"/>
            <wp:effectExtent l="19050" t="0" r="0" b="0"/>
            <wp:docPr id="13" name="b12ae447-339f-4855-8088-6714e7cede7d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12ae447-339f-4855-8088-6714e7cede7d" descr="Image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97" cy="13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B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eastAsia="Times New Roman" w:hAnsi="Arial" w:cs="Arial"/>
          <w:b/>
          <w:noProof/>
          <w:color w:val="777777"/>
          <w:sz w:val="28"/>
          <w:szCs w:val="25"/>
        </w:rPr>
        <w:drawing>
          <wp:inline distT="0" distB="0" distL="0" distR="0" wp14:anchorId="5D9ACFE8" wp14:editId="1726EEF2">
            <wp:extent cx="1097280" cy="1331738"/>
            <wp:effectExtent l="19050" t="0" r="7620" b="0"/>
            <wp:docPr id="15" name="Picture 1" descr="C:\Users\USER\Desktop\Bilq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ilqui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13" cy="133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6E8" w:rsidRPr="006336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336E8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 wp14:anchorId="4BA97076" wp14:editId="3E4C41B3">
            <wp:extent cx="1009650" cy="1333500"/>
            <wp:effectExtent l="19050" t="0" r="0" b="0"/>
            <wp:docPr id="5" name="Picture 1" descr="C:\Users\USER\Desktop\Dr Ra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r Raa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6E8" w:rsidRPr="006336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336E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E8139E9" wp14:editId="0E9756DF">
            <wp:extent cx="1163377" cy="1264920"/>
            <wp:effectExtent l="19050" t="0" r="0" b="0"/>
            <wp:docPr id="6" name="Picture 2" descr="C:\Users\USER\Desktop\dr Nade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r Nadee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93" cy="126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E76266" w14:textId="77777777" w:rsidR="006336E8" w:rsidRDefault="005B4BC2" w:rsidP="006336E8">
      <w:pPr>
        <w:pStyle w:val="NoSpacing"/>
      </w:pPr>
      <w:r w:rsidRPr="005B4BC2">
        <w:t>Prof. Tahira Zafar</w:t>
      </w:r>
      <w:r w:rsidR="006336E8">
        <w:t xml:space="preserve">         </w:t>
      </w:r>
      <w:r w:rsidRPr="005B4BC2">
        <w:t xml:space="preserve">Prof. </w:t>
      </w:r>
      <w:r>
        <w:t>Lubna</w:t>
      </w:r>
      <w:r w:rsidRPr="005B4BC2">
        <w:t xml:space="preserve"> Zafar</w:t>
      </w:r>
      <w:r>
        <w:t xml:space="preserve">    </w:t>
      </w:r>
      <w:r w:rsidR="006336E8">
        <w:t xml:space="preserve">   </w:t>
      </w:r>
      <w:r w:rsidR="00933507">
        <w:t xml:space="preserve">Dr Bilquis Sohail </w:t>
      </w:r>
      <w:r w:rsidR="006336E8">
        <w:t xml:space="preserve">    Dr </w:t>
      </w:r>
      <w:proofErr w:type="spellStart"/>
      <w:r w:rsidR="006336E8">
        <w:t>Raana</w:t>
      </w:r>
      <w:proofErr w:type="spellEnd"/>
      <w:r w:rsidR="006336E8">
        <w:t xml:space="preserve"> Zeeshan   Dr Nadeem Ikram</w:t>
      </w:r>
    </w:p>
    <w:p w14:paraId="56B6C1D7" w14:textId="77777777" w:rsidR="005B4BC2" w:rsidRDefault="005B4BC2" w:rsidP="005B4BC2">
      <w:pPr>
        <w:pStyle w:val="NoSpacing"/>
      </w:pPr>
      <w:r>
        <w:t xml:space="preserve">  Director HTC</w:t>
      </w:r>
      <w:r w:rsidR="006336E8">
        <w:t xml:space="preserve">               </w:t>
      </w:r>
      <w:r w:rsidR="00933507">
        <w:t xml:space="preserve"> D/</w:t>
      </w:r>
      <w:r w:rsidR="00933507" w:rsidRPr="00933507">
        <w:t xml:space="preserve"> </w:t>
      </w:r>
      <w:r w:rsidR="006336E8">
        <w:t xml:space="preserve">Director HTC       </w:t>
      </w:r>
      <w:r w:rsidR="00933507">
        <w:t xml:space="preserve"> MO </w:t>
      </w:r>
      <w:proofErr w:type="spellStart"/>
      <w:r w:rsidR="00933507">
        <w:t>Incharge</w:t>
      </w:r>
      <w:proofErr w:type="spellEnd"/>
      <w:r w:rsidR="00933507">
        <w:t xml:space="preserve"> HTC</w:t>
      </w:r>
      <w:r w:rsidR="006336E8">
        <w:t xml:space="preserve">     Consultant HTC       Consultant HTC</w:t>
      </w:r>
    </w:p>
    <w:p w14:paraId="3C372654" w14:textId="77777777" w:rsidR="005B4BC2" w:rsidRPr="005B4BC2" w:rsidRDefault="005B4BC2" w:rsidP="005B4BC2">
      <w:pPr>
        <w:pStyle w:val="NoSpacing"/>
      </w:pPr>
    </w:p>
    <w:p w14:paraId="2AC63A76" w14:textId="77777777" w:rsidR="0021737E" w:rsidRPr="005139F3" w:rsidRDefault="0021737E" w:rsidP="0021737E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777777"/>
          <w:sz w:val="24"/>
          <w:szCs w:val="24"/>
        </w:rPr>
      </w:pPr>
      <w:r w:rsidRPr="005139F3">
        <w:rPr>
          <w:rFonts w:ascii="Arial" w:eastAsia="Times New Roman" w:hAnsi="Arial" w:cs="Arial"/>
          <w:color w:val="777777"/>
          <w:sz w:val="24"/>
          <w:szCs w:val="24"/>
        </w:rPr>
        <w:t xml:space="preserve">The </w:t>
      </w:r>
      <w:r w:rsidR="00644D0E" w:rsidRPr="005139F3">
        <w:rPr>
          <w:rFonts w:ascii="Arial" w:eastAsia="Times New Roman" w:hAnsi="Arial" w:cs="Arial"/>
          <w:color w:val="777777"/>
          <w:sz w:val="24"/>
          <w:szCs w:val="24"/>
        </w:rPr>
        <w:t>WFH</w:t>
      </w:r>
      <w:r w:rsidRPr="005139F3">
        <w:rPr>
          <w:rFonts w:ascii="Arial" w:eastAsia="Times New Roman" w:hAnsi="Arial" w:cs="Arial"/>
          <w:color w:val="777777"/>
          <w:sz w:val="24"/>
          <w:szCs w:val="24"/>
        </w:rPr>
        <w:t xml:space="preserve"> Congress was </w:t>
      </w:r>
      <w:r w:rsidR="00553590" w:rsidRPr="005139F3">
        <w:rPr>
          <w:rFonts w:ascii="Arial" w:eastAsia="Times New Roman" w:hAnsi="Arial" w:cs="Arial"/>
          <w:color w:val="777777"/>
          <w:sz w:val="24"/>
          <w:szCs w:val="24"/>
        </w:rPr>
        <w:t>scheduled for</w:t>
      </w:r>
      <w:r w:rsidRPr="005139F3">
        <w:rPr>
          <w:rFonts w:ascii="Arial" w:eastAsia="Times New Roman" w:hAnsi="Arial" w:cs="Arial"/>
          <w:color w:val="777777"/>
          <w:sz w:val="24"/>
          <w:szCs w:val="24"/>
        </w:rPr>
        <w:t xml:space="preserve"> 16</w:t>
      </w:r>
      <w:r w:rsidRPr="005139F3">
        <w:rPr>
          <w:rFonts w:ascii="Arial" w:eastAsia="Times New Roman" w:hAnsi="Arial" w:cs="Arial"/>
          <w:color w:val="777777"/>
          <w:sz w:val="24"/>
          <w:szCs w:val="24"/>
          <w:vertAlign w:val="superscript"/>
        </w:rPr>
        <w:t>th</w:t>
      </w:r>
      <w:r w:rsidRPr="005139F3">
        <w:rPr>
          <w:rFonts w:ascii="Arial" w:eastAsia="Times New Roman" w:hAnsi="Arial" w:cs="Arial"/>
          <w:color w:val="777777"/>
          <w:sz w:val="24"/>
          <w:szCs w:val="24"/>
        </w:rPr>
        <w:t xml:space="preserve"> to 19</w:t>
      </w:r>
      <w:r w:rsidRPr="005139F3">
        <w:rPr>
          <w:rFonts w:ascii="Arial" w:eastAsia="Times New Roman" w:hAnsi="Arial" w:cs="Arial"/>
          <w:color w:val="777777"/>
          <w:sz w:val="24"/>
          <w:szCs w:val="24"/>
          <w:vertAlign w:val="superscript"/>
        </w:rPr>
        <w:t>th</w:t>
      </w:r>
      <w:r w:rsidRPr="005139F3">
        <w:rPr>
          <w:rFonts w:ascii="Arial" w:eastAsia="Times New Roman" w:hAnsi="Arial" w:cs="Arial"/>
          <w:color w:val="777777"/>
          <w:sz w:val="24"/>
          <w:szCs w:val="24"/>
        </w:rPr>
        <w:t xml:space="preserve"> June in Kuala Lumpur, Malaysia. In view of COVID 19 crisis the WFH brought the bleeding </w:t>
      </w:r>
      <w:r w:rsidR="00644D0E" w:rsidRPr="005139F3">
        <w:rPr>
          <w:rFonts w:ascii="Arial" w:eastAsia="Times New Roman" w:hAnsi="Arial" w:cs="Arial"/>
          <w:color w:val="777777"/>
          <w:sz w:val="24"/>
          <w:szCs w:val="24"/>
        </w:rPr>
        <w:t>disorder community</w:t>
      </w:r>
      <w:r w:rsidRPr="005139F3">
        <w:rPr>
          <w:rFonts w:ascii="Arial" w:eastAsia="Times New Roman" w:hAnsi="Arial" w:cs="Arial"/>
          <w:color w:val="777777"/>
          <w:sz w:val="24"/>
          <w:szCs w:val="24"/>
        </w:rPr>
        <w:t xml:space="preserve"> together virtually </w:t>
      </w:r>
      <w:r w:rsidR="00644D0E" w:rsidRPr="005139F3">
        <w:rPr>
          <w:rFonts w:ascii="Arial" w:eastAsia="Times New Roman" w:hAnsi="Arial" w:cs="Arial"/>
          <w:color w:val="777777"/>
          <w:sz w:val="24"/>
          <w:szCs w:val="24"/>
        </w:rPr>
        <w:t xml:space="preserve">in the form of WFH Virtual </w:t>
      </w:r>
      <w:r w:rsidR="004A1F46" w:rsidRPr="005139F3">
        <w:rPr>
          <w:rFonts w:ascii="Arial" w:eastAsia="Times New Roman" w:hAnsi="Arial" w:cs="Arial"/>
          <w:color w:val="777777"/>
          <w:sz w:val="24"/>
          <w:szCs w:val="24"/>
        </w:rPr>
        <w:t>Summit. This</w:t>
      </w:r>
      <w:r w:rsidR="00644D0E" w:rsidRPr="005139F3">
        <w:rPr>
          <w:rFonts w:ascii="Arial" w:eastAsia="Times New Roman" w:hAnsi="Arial" w:cs="Arial"/>
          <w:color w:val="777777"/>
          <w:sz w:val="24"/>
          <w:szCs w:val="24"/>
        </w:rPr>
        <w:t xml:space="preserve"> </w:t>
      </w:r>
      <w:r w:rsidR="001367BA" w:rsidRPr="005139F3">
        <w:rPr>
          <w:rFonts w:ascii="Arial" w:eastAsia="Times New Roman" w:hAnsi="Arial" w:cs="Arial"/>
          <w:color w:val="777777"/>
          <w:sz w:val="24"/>
          <w:szCs w:val="24"/>
        </w:rPr>
        <w:t>included a</w:t>
      </w:r>
      <w:r w:rsidR="00644D0E" w:rsidRPr="005139F3">
        <w:rPr>
          <w:rFonts w:ascii="Arial" w:eastAsia="Times New Roman" w:hAnsi="Arial" w:cs="Arial"/>
          <w:color w:val="777777"/>
          <w:sz w:val="24"/>
          <w:szCs w:val="24"/>
        </w:rPr>
        <w:t xml:space="preserve"> series of FREE live and recorded sessions which took place from June 14 to 19, 2020 and allowed the bleeding disorders </w:t>
      </w:r>
      <w:r w:rsidR="001367BA" w:rsidRPr="005139F3">
        <w:rPr>
          <w:rFonts w:ascii="Arial" w:eastAsia="Times New Roman" w:hAnsi="Arial" w:cs="Arial"/>
          <w:color w:val="777777"/>
          <w:sz w:val="24"/>
          <w:szCs w:val="24"/>
        </w:rPr>
        <w:t>community, both</w:t>
      </w:r>
      <w:r w:rsidR="00644D0E" w:rsidRPr="005139F3">
        <w:rPr>
          <w:rFonts w:ascii="Arial" w:eastAsia="Times New Roman" w:hAnsi="Arial" w:cs="Arial"/>
          <w:color w:val="777777"/>
          <w:sz w:val="24"/>
          <w:szCs w:val="24"/>
        </w:rPr>
        <w:t xml:space="preserve"> patients &amp; haemophilia care </w:t>
      </w:r>
      <w:r w:rsidR="001367BA" w:rsidRPr="005139F3">
        <w:rPr>
          <w:rFonts w:ascii="Arial" w:eastAsia="Times New Roman" w:hAnsi="Arial" w:cs="Arial"/>
          <w:color w:val="777777"/>
          <w:sz w:val="24"/>
          <w:szCs w:val="24"/>
        </w:rPr>
        <w:t>professionals (</w:t>
      </w:r>
      <w:r w:rsidR="004A1F46" w:rsidRPr="005139F3">
        <w:rPr>
          <w:rFonts w:ascii="Arial" w:eastAsia="Times New Roman" w:hAnsi="Arial" w:cs="Arial"/>
          <w:color w:val="777777"/>
          <w:sz w:val="24"/>
          <w:szCs w:val="24"/>
        </w:rPr>
        <w:t>HCP’S</w:t>
      </w:r>
      <w:r w:rsidR="001367BA" w:rsidRPr="005139F3">
        <w:rPr>
          <w:rFonts w:ascii="Arial" w:eastAsia="Times New Roman" w:hAnsi="Arial" w:cs="Arial"/>
          <w:color w:val="777777"/>
          <w:sz w:val="24"/>
          <w:szCs w:val="24"/>
        </w:rPr>
        <w:t>),</w:t>
      </w:r>
      <w:r w:rsidR="00644D0E" w:rsidRPr="005139F3">
        <w:rPr>
          <w:rFonts w:ascii="Arial" w:eastAsia="Times New Roman" w:hAnsi="Arial" w:cs="Arial"/>
          <w:color w:val="777777"/>
          <w:sz w:val="24"/>
          <w:szCs w:val="24"/>
        </w:rPr>
        <w:t xml:space="preserve"> to increase </w:t>
      </w:r>
      <w:r w:rsidR="001367BA" w:rsidRPr="005139F3">
        <w:rPr>
          <w:rFonts w:ascii="Arial" w:eastAsia="Times New Roman" w:hAnsi="Arial" w:cs="Arial"/>
          <w:color w:val="777777"/>
          <w:sz w:val="24"/>
          <w:szCs w:val="24"/>
        </w:rPr>
        <w:t>their knowledge</w:t>
      </w:r>
      <w:r w:rsidR="00644D0E" w:rsidRPr="005139F3">
        <w:rPr>
          <w:rFonts w:ascii="Arial" w:eastAsia="Times New Roman" w:hAnsi="Arial" w:cs="Arial"/>
          <w:color w:val="777777"/>
          <w:sz w:val="24"/>
          <w:szCs w:val="24"/>
        </w:rPr>
        <w:t xml:space="preserve"> from where ever they were in the world.</w:t>
      </w:r>
    </w:p>
    <w:p w14:paraId="11BD8175" w14:textId="77777777" w:rsidR="004A1F46" w:rsidRDefault="004A1F46" w:rsidP="004A1F46">
      <w:pPr>
        <w:rPr>
          <w:rFonts w:ascii="Arial" w:eastAsia="Times New Roman" w:hAnsi="Arial" w:cs="Arial"/>
          <w:color w:val="777777"/>
          <w:sz w:val="24"/>
          <w:szCs w:val="17"/>
        </w:rPr>
      </w:pPr>
      <w:r>
        <w:rPr>
          <w:rFonts w:ascii="Arial" w:eastAsia="Times New Roman" w:hAnsi="Arial" w:cs="Arial"/>
          <w:color w:val="777777"/>
          <w:sz w:val="24"/>
          <w:szCs w:val="17"/>
        </w:rPr>
        <w:t xml:space="preserve">The HCP”s at the </w:t>
      </w:r>
      <w:r w:rsidR="001367BA">
        <w:rPr>
          <w:rFonts w:ascii="Arial" w:eastAsia="Times New Roman" w:hAnsi="Arial" w:cs="Arial"/>
          <w:color w:val="777777"/>
          <w:sz w:val="24"/>
          <w:szCs w:val="17"/>
        </w:rPr>
        <w:t>HTC</w:t>
      </w:r>
      <w:r w:rsidR="00785CFE">
        <w:rPr>
          <w:rFonts w:ascii="Arial" w:eastAsia="Times New Roman" w:hAnsi="Arial" w:cs="Arial"/>
          <w:color w:val="777777"/>
          <w:sz w:val="24"/>
          <w:szCs w:val="17"/>
        </w:rPr>
        <w:t xml:space="preserve"> </w:t>
      </w:r>
      <w:r>
        <w:rPr>
          <w:rFonts w:ascii="Arial" w:eastAsia="Times New Roman" w:hAnsi="Arial" w:cs="Arial"/>
          <w:color w:val="777777"/>
          <w:sz w:val="24"/>
          <w:szCs w:val="17"/>
        </w:rPr>
        <w:t xml:space="preserve">contributed significantly to the summit by participating in Virtual bed side rounds </w:t>
      </w:r>
      <w:r w:rsidR="001367BA">
        <w:rPr>
          <w:rFonts w:ascii="Arial" w:eastAsia="Times New Roman" w:hAnsi="Arial" w:cs="Arial"/>
          <w:color w:val="777777"/>
          <w:sz w:val="24"/>
          <w:szCs w:val="17"/>
        </w:rPr>
        <w:t>(2</w:t>
      </w:r>
      <w:r>
        <w:rPr>
          <w:rFonts w:ascii="Arial" w:eastAsia="Times New Roman" w:hAnsi="Arial" w:cs="Arial"/>
          <w:color w:val="777777"/>
          <w:sz w:val="24"/>
          <w:szCs w:val="17"/>
        </w:rPr>
        <w:t xml:space="preserve"> case presentations), 3 poster presentations and 2 oral presentations. </w:t>
      </w:r>
    </w:p>
    <w:p w14:paraId="2E1C2F03" w14:textId="77777777" w:rsidR="009720B3" w:rsidRPr="009720B3" w:rsidRDefault="009720B3" w:rsidP="009720B3">
      <w:pPr>
        <w:rPr>
          <w:rFonts w:ascii="Arial" w:eastAsia="Times New Roman" w:hAnsi="Arial" w:cs="Arial"/>
          <w:b/>
          <w:color w:val="777777"/>
          <w:sz w:val="28"/>
          <w:szCs w:val="17"/>
        </w:rPr>
      </w:pPr>
      <w:r w:rsidRPr="009720B3">
        <w:rPr>
          <w:rFonts w:ascii="Arial" w:eastAsia="Times New Roman" w:hAnsi="Arial" w:cs="Arial"/>
          <w:b/>
          <w:color w:val="777777"/>
          <w:sz w:val="28"/>
          <w:szCs w:val="17"/>
        </w:rPr>
        <w:t xml:space="preserve">Virtual bed side rounds </w:t>
      </w:r>
    </w:p>
    <w:p w14:paraId="0A4440D6" w14:textId="77777777" w:rsidR="009720B3" w:rsidRDefault="009720B3" w:rsidP="009720B3">
      <w:pPr>
        <w:pStyle w:val="NoSpacing"/>
        <w:numPr>
          <w:ilvl w:val="0"/>
          <w:numId w:val="2"/>
        </w:numPr>
        <w:rPr>
          <w:rFonts w:ascii="Arial" w:hAnsi="Arial" w:cs="Arial"/>
        </w:rPr>
      </w:pPr>
      <w:r w:rsidRPr="009720B3">
        <w:rPr>
          <w:rFonts w:ascii="Arial" w:hAnsi="Arial" w:cs="Arial"/>
          <w:b/>
          <w:sz w:val="24"/>
        </w:rPr>
        <w:t xml:space="preserve">A young female with Factor V deficiency &amp; massive GI bleeding </w:t>
      </w:r>
      <w:r w:rsidRPr="009720B3">
        <w:rPr>
          <w:rFonts w:ascii="Arial" w:hAnsi="Arial" w:cs="Arial"/>
          <w:sz w:val="24"/>
        </w:rPr>
        <w:t xml:space="preserve">was discussed by Prof. Lubna </w:t>
      </w:r>
      <w:r w:rsidR="001367BA" w:rsidRPr="009720B3">
        <w:rPr>
          <w:rFonts w:ascii="Arial" w:hAnsi="Arial" w:cs="Arial"/>
          <w:sz w:val="24"/>
        </w:rPr>
        <w:t>Zafar.</w:t>
      </w:r>
    </w:p>
    <w:p w14:paraId="777814CD" w14:textId="77777777" w:rsidR="009720B3" w:rsidRPr="009720B3" w:rsidRDefault="009720B3" w:rsidP="009720B3">
      <w:pPr>
        <w:pStyle w:val="NoSpacing"/>
        <w:numPr>
          <w:ilvl w:val="0"/>
          <w:numId w:val="2"/>
        </w:numPr>
        <w:rPr>
          <w:rFonts w:ascii="Arial" w:hAnsi="Arial" w:cs="Arial"/>
          <w:bCs/>
          <w:sz w:val="24"/>
        </w:rPr>
      </w:pPr>
      <w:r w:rsidRPr="009720B3">
        <w:rPr>
          <w:rFonts w:ascii="Arial" w:hAnsi="Arial" w:cs="Arial"/>
          <w:b/>
          <w:bCs/>
          <w:sz w:val="24"/>
        </w:rPr>
        <w:t xml:space="preserve">Case of  16 year old boy with Severe  haemophilia A &amp; spontaneous  Loss of wrist movements over 2 years with hand fixed in extension  &amp; radial  deviation </w:t>
      </w:r>
      <w:r w:rsidRPr="009720B3">
        <w:rPr>
          <w:rFonts w:ascii="Arial" w:hAnsi="Arial" w:cs="Arial"/>
          <w:bCs/>
          <w:sz w:val="24"/>
        </w:rPr>
        <w:t>was presented by Prof. Tahira Zafar</w:t>
      </w:r>
    </w:p>
    <w:p w14:paraId="54C2EC1D" w14:textId="77777777" w:rsidR="009720B3" w:rsidRPr="009720B3" w:rsidRDefault="009720B3" w:rsidP="009720B3">
      <w:pPr>
        <w:pStyle w:val="NoSpacing"/>
        <w:ind w:left="720"/>
        <w:rPr>
          <w:bCs/>
        </w:rPr>
      </w:pPr>
    </w:p>
    <w:p w14:paraId="54E90740" w14:textId="77777777" w:rsidR="009720B3" w:rsidRDefault="009720B3" w:rsidP="009720B3">
      <w:pPr>
        <w:pStyle w:val="NoSpacing"/>
        <w:ind w:left="720"/>
        <w:rPr>
          <w:rFonts w:ascii="Arial" w:hAnsi="Arial" w:cs="Arial"/>
        </w:rPr>
      </w:pPr>
      <w:r w:rsidRPr="009720B3">
        <w:rPr>
          <w:rFonts w:ascii="Arial" w:hAnsi="Arial" w:cs="Arial"/>
          <w:noProof/>
        </w:rPr>
        <w:lastRenderedPageBreak/>
        <w:drawing>
          <wp:inline distT="0" distB="0" distL="0" distR="0" wp14:anchorId="5EEC5777" wp14:editId="2BE461C0">
            <wp:extent cx="1788758" cy="1600200"/>
            <wp:effectExtent l="0" t="95250" r="0" b="76200"/>
            <wp:docPr id="1" name="Picture 1" descr="C:\Users\USER\Desktop\desk top folders\Tauseef New\Tauseef pre plast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C:\Users\USER\Desktop\desk top folders\Tauseef New\Tauseef pre plaster.jpg"/>
                    <pic:cNvPicPr>
                      <a:picLocks/>
                    </pic:cNvPicPr>
                  </pic:nvPicPr>
                  <pic:blipFill>
                    <a:blip r:embed="rId15" cstate="print">
                      <a:lum/>
                    </a:blip>
                    <a:srcRect t="2280" r="22738" b="142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8757" cy="160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20B3">
        <w:rPr>
          <w:rFonts w:ascii="Arial" w:hAnsi="Arial" w:cs="Arial"/>
          <w:noProof/>
        </w:rPr>
        <w:drawing>
          <wp:inline distT="0" distB="0" distL="0" distR="0" wp14:anchorId="7386BD57" wp14:editId="131AB476">
            <wp:extent cx="3059430" cy="1813560"/>
            <wp:effectExtent l="19050" t="0" r="7620" b="0"/>
            <wp:docPr id="2" name="Picture 2" descr="C:\Users\USER\Desktop\Tauseef X-Ray PHOTO-2020-05-28-07-52-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C:\Users\USER\Desktop\Tauseef X-Ray PHOTO-2020-05-28-07-52-16.jpg"/>
                    <pic:cNvPicPr>
                      <a:picLocks noGrp="1"/>
                    </pic:cNvPicPr>
                  </pic:nvPicPr>
                  <pic:blipFill>
                    <a:blip r:embed="rId16" cstate="print">
                      <a:lum contrast="30000"/>
                    </a:blip>
                    <a:srcRect l="1783" t="8091" r="41198" b="7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48" cy="18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C7FF9D" w14:textId="77777777" w:rsidR="005139F3" w:rsidRPr="009720B3" w:rsidRDefault="005139F3" w:rsidP="009720B3">
      <w:pPr>
        <w:pStyle w:val="NoSpacing"/>
        <w:ind w:left="720"/>
        <w:rPr>
          <w:rFonts w:ascii="Arial" w:hAnsi="Arial" w:cs="Arial"/>
        </w:rPr>
      </w:pPr>
    </w:p>
    <w:p w14:paraId="35A5E9F3" w14:textId="77777777" w:rsidR="00744367" w:rsidRDefault="00744367" w:rsidP="004A1F46">
      <w:pPr>
        <w:rPr>
          <w:rFonts w:ascii="Arial" w:eastAsia="Times New Roman" w:hAnsi="Arial" w:cs="Arial"/>
          <w:b/>
          <w:color w:val="777777"/>
          <w:sz w:val="28"/>
          <w:szCs w:val="17"/>
        </w:rPr>
      </w:pPr>
    </w:p>
    <w:p w14:paraId="390CE6CB" w14:textId="77777777" w:rsidR="009720B3" w:rsidRDefault="005139F3" w:rsidP="004A1F46">
      <w:pPr>
        <w:rPr>
          <w:rFonts w:ascii="Arial" w:eastAsia="Times New Roman" w:hAnsi="Arial" w:cs="Arial"/>
          <w:b/>
          <w:color w:val="777777"/>
          <w:sz w:val="28"/>
          <w:szCs w:val="17"/>
        </w:rPr>
      </w:pPr>
      <w:r w:rsidRPr="005139F3">
        <w:rPr>
          <w:rFonts w:ascii="Arial" w:eastAsia="Times New Roman" w:hAnsi="Arial" w:cs="Arial"/>
          <w:b/>
          <w:color w:val="777777"/>
          <w:sz w:val="28"/>
          <w:szCs w:val="17"/>
        </w:rPr>
        <w:t>Poster Presentations</w:t>
      </w:r>
    </w:p>
    <w:p w14:paraId="3EFED994" w14:textId="77777777" w:rsidR="005139F3" w:rsidRPr="00744367" w:rsidRDefault="005139F3" w:rsidP="005139F3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44367">
        <w:rPr>
          <w:rFonts w:ascii="Arial" w:hAnsi="Arial" w:cs="Arial"/>
          <w:b/>
          <w:color w:val="000000"/>
          <w:szCs w:val="27"/>
        </w:rPr>
        <w:t>Impact of low dose prophylaxis on spontaneous bleeding episodes in patients with haemophilia A in a developing country</w:t>
      </w:r>
    </w:p>
    <w:p w14:paraId="51EDE8D1" w14:textId="77777777" w:rsidR="005139F3" w:rsidRPr="00744367" w:rsidRDefault="005139F3" w:rsidP="005139F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vertAlign w:val="superscript"/>
        </w:rPr>
      </w:pPr>
      <w:r w:rsidRPr="00744367">
        <w:rPr>
          <w:rFonts w:ascii="Arial" w:hAnsi="Arial" w:cs="Arial"/>
          <w:color w:val="000000"/>
        </w:rPr>
        <w:t xml:space="preserve">               Zafar T</w:t>
      </w:r>
      <w:r w:rsidRPr="00744367">
        <w:rPr>
          <w:rFonts w:ascii="Arial" w:hAnsi="Arial" w:cs="Arial"/>
          <w:color w:val="000000"/>
          <w:vertAlign w:val="superscript"/>
        </w:rPr>
        <w:t>1</w:t>
      </w:r>
      <w:r w:rsidR="001367BA" w:rsidRPr="00744367">
        <w:rPr>
          <w:rFonts w:ascii="Arial" w:hAnsi="Arial" w:cs="Arial"/>
          <w:color w:val="000000"/>
          <w:vertAlign w:val="superscript"/>
        </w:rPr>
        <w:t>, 2, Zafar</w:t>
      </w:r>
      <w:r w:rsidRPr="00744367">
        <w:rPr>
          <w:rFonts w:ascii="Arial" w:hAnsi="Arial" w:cs="Arial"/>
          <w:color w:val="000000"/>
        </w:rPr>
        <w:t xml:space="preserve"> L</w:t>
      </w:r>
      <w:r w:rsidRPr="00744367">
        <w:rPr>
          <w:rFonts w:ascii="Arial" w:hAnsi="Arial" w:cs="Arial"/>
          <w:color w:val="000000"/>
          <w:vertAlign w:val="superscript"/>
        </w:rPr>
        <w:t>1</w:t>
      </w:r>
      <w:r w:rsidR="001367BA" w:rsidRPr="00744367">
        <w:rPr>
          <w:rFonts w:ascii="Arial" w:hAnsi="Arial" w:cs="Arial"/>
          <w:color w:val="000000"/>
          <w:vertAlign w:val="superscript"/>
        </w:rPr>
        <w:t>, 3, Sohail</w:t>
      </w:r>
      <w:r w:rsidRPr="00744367">
        <w:rPr>
          <w:rFonts w:ascii="Arial" w:hAnsi="Arial" w:cs="Arial"/>
          <w:color w:val="000000"/>
        </w:rPr>
        <w:t xml:space="preserve"> B</w:t>
      </w:r>
      <w:r w:rsidRPr="00744367">
        <w:rPr>
          <w:rFonts w:ascii="Arial" w:hAnsi="Arial" w:cs="Arial"/>
          <w:color w:val="000000"/>
          <w:vertAlign w:val="superscript"/>
        </w:rPr>
        <w:t>1</w:t>
      </w:r>
    </w:p>
    <w:p w14:paraId="2F0982E7" w14:textId="77777777" w:rsidR="005139F3" w:rsidRPr="00744367" w:rsidRDefault="005139F3" w:rsidP="00744367">
      <w:pPr>
        <w:pStyle w:val="NoSpacing"/>
        <w:rPr>
          <w:rFonts w:ascii="Arial" w:hAnsi="Arial" w:cs="Arial"/>
          <w:b/>
          <w:sz w:val="24"/>
          <w:szCs w:val="24"/>
          <w:vertAlign w:val="superscript"/>
        </w:rPr>
      </w:pPr>
      <w:r w:rsidRPr="00744367">
        <w:rPr>
          <w:rFonts w:ascii="Arial" w:hAnsi="Arial" w:cs="Arial"/>
          <w:sz w:val="24"/>
          <w:szCs w:val="24"/>
          <w:vertAlign w:val="superscript"/>
        </w:rPr>
        <w:t xml:space="preserve">                      </w:t>
      </w:r>
      <w:r w:rsidR="001367BA" w:rsidRPr="00744367">
        <w:rPr>
          <w:rFonts w:ascii="Arial" w:hAnsi="Arial" w:cs="Arial"/>
          <w:sz w:val="24"/>
          <w:szCs w:val="24"/>
        </w:rPr>
        <w:t>HTC,</w:t>
      </w:r>
      <w:r w:rsidRPr="00744367">
        <w:rPr>
          <w:rFonts w:ascii="Arial" w:hAnsi="Arial" w:cs="Arial"/>
          <w:sz w:val="24"/>
          <w:szCs w:val="24"/>
        </w:rPr>
        <w:t xml:space="preserve"> HPWS Rawalpindi</w:t>
      </w:r>
      <w:r w:rsidRPr="00744367">
        <w:rPr>
          <w:rFonts w:ascii="Arial" w:hAnsi="Arial" w:cs="Arial"/>
          <w:sz w:val="24"/>
          <w:szCs w:val="24"/>
          <w:vertAlign w:val="superscript"/>
        </w:rPr>
        <w:t>1</w:t>
      </w:r>
      <w:r w:rsidR="001367BA" w:rsidRPr="00744367">
        <w:rPr>
          <w:rFonts w:ascii="Arial" w:hAnsi="Arial" w:cs="Arial"/>
          <w:sz w:val="24"/>
          <w:szCs w:val="24"/>
        </w:rPr>
        <w:t>, Frontier</w:t>
      </w:r>
      <w:r w:rsidRPr="00744367">
        <w:rPr>
          <w:rFonts w:ascii="Arial" w:hAnsi="Arial" w:cs="Arial"/>
          <w:sz w:val="24"/>
          <w:szCs w:val="24"/>
        </w:rPr>
        <w:t xml:space="preserve"> Medical College, </w:t>
      </w:r>
    </w:p>
    <w:p w14:paraId="1AEF9DC1" w14:textId="77777777" w:rsidR="005139F3" w:rsidRPr="00744367" w:rsidRDefault="00744367" w:rsidP="005139F3">
      <w:pPr>
        <w:rPr>
          <w:rFonts w:ascii="Arial" w:eastAsia="Calibri" w:hAnsi="Arial" w:cs="Arial"/>
          <w:b/>
          <w:sz w:val="24"/>
          <w:szCs w:val="24"/>
          <w:vertAlign w:val="superscript"/>
        </w:rPr>
      </w:pPr>
      <w:r w:rsidRPr="00744367">
        <w:rPr>
          <w:rFonts w:ascii="Arial" w:eastAsia="Calibri" w:hAnsi="Arial" w:cs="Arial"/>
          <w:b/>
          <w:sz w:val="24"/>
          <w:szCs w:val="24"/>
          <w:vertAlign w:val="superscript"/>
        </w:rPr>
        <w:t xml:space="preserve">  </w:t>
      </w:r>
    </w:p>
    <w:p w14:paraId="7583B3AD" w14:textId="77777777" w:rsidR="00744367" w:rsidRPr="005139F3" w:rsidRDefault="00744367" w:rsidP="005139F3">
      <w:pPr>
        <w:rPr>
          <w:rFonts w:ascii="Calibri" w:eastAsia="Calibri" w:hAnsi="Calibri" w:cs="Times New Roman"/>
          <w:b/>
          <w:sz w:val="24"/>
          <w:szCs w:val="24"/>
          <w:vertAlign w:val="superscript"/>
        </w:rPr>
      </w:pPr>
      <w:r w:rsidRPr="00744367">
        <w:rPr>
          <w:rFonts w:ascii="Calibri" w:eastAsia="Calibri" w:hAnsi="Calibri" w:cs="Times New Roman"/>
          <w:b/>
          <w:noProof/>
          <w:sz w:val="24"/>
          <w:szCs w:val="24"/>
          <w:vertAlign w:val="superscript"/>
        </w:rPr>
        <w:drawing>
          <wp:inline distT="0" distB="0" distL="0" distR="0" wp14:anchorId="0289BE1B" wp14:editId="794EBDDD">
            <wp:extent cx="2697479" cy="2727960"/>
            <wp:effectExtent l="19050" t="0" r="7621" b="0"/>
            <wp:docPr id="3" name="Picture 1" descr="C:\Users\USER\Desktop\Final LDP poster + pics\DSC_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inal LDP poster + pics\DSC_09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63" cy="273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4367">
        <w:rPr>
          <w:rFonts w:ascii="Calibri" w:eastAsia="Calibri" w:hAnsi="Calibri" w:cs="Times New Roman"/>
          <w:b/>
          <w:noProof/>
          <w:sz w:val="24"/>
          <w:szCs w:val="24"/>
          <w:vertAlign w:val="superscript"/>
        </w:rPr>
        <w:drawing>
          <wp:inline distT="0" distB="0" distL="0" distR="0" wp14:anchorId="5CD6BFFF" wp14:editId="35907C05">
            <wp:extent cx="2514600" cy="2727960"/>
            <wp:effectExtent l="19050" t="0" r="0" b="0"/>
            <wp:docPr id="4" name="Picture 2" descr="C:\Users\USER\Desktop\Final LDP poster + pics\DSC_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inal LDP poster + pics\DSC_09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77" cy="272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90E763" w14:textId="77777777" w:rsidR="005139F3" w:rsidRDefault="005139F3" w:rsidP="005139F3">
      <w:pPr>
        <w:rPr>
          <w:b/>
          <w:sz w:val="20"/>
          <w:szCs w:val="28"/>
        </w:rPr>
      </w:pPr>
      <w:r>
        <w:rPr>
          <w:rFonts w:ascii="Cambria" w:eastAsia="Calibri" w:hAnsi="Cambria" w:cs="Times New Roman"/>
          <w:b/>
          <w:color w:val="000000"/>
          <w:sz w:val="18"/>
        </w:rPr>
        <w:t xml:space="preserve"> </w:t>
      </w:r>
      <w:r w:rsidR="00744367">
        <w:rPr>
          <w:rFonts w:ascii="Cambria" w:eastAsia="Calibri" w:hAnsi="Cambria" w:cs="Times New Roman"/>
          <w:b/>
          <w:color w:val="000000"/>
          <w:sz w:val="18"/>
        </w:rPr>
        <w:t xml:space="preserve">  </w:t>
      </w:r>
      <w:r w:rsidR="00744367" w:rsidRPr="002D52B7">
        <w:rPr>
          <w:b/>
          <w:sz w:val="20"/>
          <w:szCs w:val="28"/>
        </w:rPr>
        <w:t>Getting ready to receive the FVIII infusion</w:t>
      </w:r>
      <w:r w:rsidR="00744367">
        <w:rPr>
          <w:b/>
          <w:sz w:val="20"/>
          <w:szCs w:val="28"/>
        </w:rPr>
        <w:t xml:space="preserve">        </w:t>
      </w:r>
      <w:r w:rsidR="00744367">
        <w:rPr>
          <w:b/>
          <w:sz w:val="20"/>
          <w:szCs w:val="28"/>
        </w:rPr>
        <w:tab/>
        <w:t xml:space="preserve">           Mother’s help with Factor preparation</w:t>
      </w:r>
    </w:p>
    <w:p w14:paraId="4A099E66" w14:textId="77777777" w:rsidR="00744367" w:rsidRPr="00744367" w:rsidRDefault="00744367" w:rsidP="00744367">
      <w:pPr>
        <w:pStyle w:val="ListParagraph"/>
        <w:numPr>
          <w:ilvl w:val="0"/>
          <w:numId w:val="3"/>
        </w:numPr>
        <w:rPr>
          <w:rFonts w:ascii="Calibri" w:hAnsi="Calibri"/>
          <w:color w:val="000000"/>
        </w:rPr>
      </w:pPr>
      <w:r w:rsidRPr="00744367">
        <w:rPr>
          <w:rFonts w:ascii="Calibri" w:eastAsia="Times New Roman" w:hAnsi="Calibri" w:cs="Calibri"/>
          <w:b/>
          <w:sz w:val="32"/>
          <w:szCs w:val="28"/>
          <w:u w:val="single"/>
          <w:lang w:val="en-CA"/>
        </w:rPr>
        <w:t xml:space="preserve">WBDR abstract series: </w:t>
      </w:r>
      <w:r w:rsidRPr="00744367">
        <w:rPr>
          <w:rFonts w:ascii="Calibri" w:eastAsia="Times New Roman" w:hAnsi="Calibri" w:cs="Calibri"/>
          <w:b/>
          <w:sz w:val="32"/>
          <w:szCs w:val="28"/>
          <w:bdr w:val="none" w:sz="0" w:space="0" w:color="auto" w:frame="1"/>
          <w:lang w:val="en-CA"/>
        </w:rPr>
        <w:t xml:space="preserve"> Real World Data from around the World</w:t>
      </w:r>
    </w:p>
    <w:p w14:paraId="6E0E9C4C" w14:textId="77777777" w:rsidR="00744367" w:rsidRPr="00744367" w:rsidRDefault="00744367" w:rsidP="0074436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  <w:r>
        <w:rPr>
          <w:rFonts w:ascii="Calibri" w:hAnsi="Calibri"/>
          <w:b/>
          <w:color w:val="000000"/>
          <w:sz w:val="28"/>
        </w:rPr>
        <w:t xml:space="preserve">           </w:t>
      </w:r>
      <w:r w:rsidRPr="00744367">
        <w:rPr>
          <w:rFonts w:ascii="Arial" w:hAnsi="Arial" w:cs="Arial"/>
          <w:b/>
          <w:color w:val="000000"/>
        </w:rPr>
        <w:t xml:space="preserve">WFH World Bleeding Disorders Registry Challenges &amp; Achievements: a </w:t>
      </w:r>
    </w:p>
    <w:p w14:paraId="418F095E" w14:textId="77777777" w:rsidR="00744367" w:rsidRPr="00744367" w:rsidRDefault="00744367" w:rsidP="0074436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744367">
        <w:rPr>
          <w:rFonts w:ascii="Arial" w:hAnsi="Arial" w:cs="Arial"/>
          <w:b/>
          <w:color w:val="000000"/>
        </w:rPr>
        <w:t xml:space="preserve">           </w:t>
      </w:r>
      <w:r w:rsidR="001367BA" w:rsidRPr="00744367">
        <w:rPr>
          <w:rFonts w:ascii="Arial" w:hAnsi="Arial" w:cs="Arial"/>
          <w:b/>
          <w:color w:val="000000"/>
        </w:rPr>
        <w:t>Single</w:t>
      </w:r>
      <w:r w:rsidRPr="00744367">
        <w:rPr>
          <w:rFonts w:ascii="Arial" w:hAnsi="Arial" w:cs="Arial"/>
          <w:b/>
          <w:color w:val="000000"/>
        </w:rPr>
        <w:t xml:space="preserve"> HTC experience </w:t>
      </w:r>
    </w:p>
    <w:p w14:paraId="27673B6F" w14:textId="77777777" w:rsidR="00744367" w:rsidRPr="00744367" w:rsidRDefault="00744367" w:rsidP="0074436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vertAlign w:val="superscript"/>
        </w:rPr>
      </w:pPr>
      <w:r w:rsidRPr="00744367">
        <w:rPr>
          <w:rFonts w:ascii="Calibri" w:hAnsi="Calibri"/>
          <w:b/>
          <w:color w:val="000000"/>
        </w:rPr>
        <w:t xml:space="preserve">       </w:t>
      </w:r>
      <w:r>
        <w:rPr>
          <w:rFonts w:ascii="Calibri" w:hAnsi="Calibri"/>
          <w:b/>
          <w:color w:val="000000"/>
        </w:rPr>
        <w:t xml:space="preserve">       </w:t>
      </w:r>
      <w:r w:rsidRPr="00744367">
        <w:rPr>
          <w:rFonts w:ascii="Arial" w:hAnsi="Arial" w:cs="Arial"/>
          <w:color w:val="000000"/>
        </w:rPr>
        <w:t>Zafar T</w:t>
      </w:r>
      <w:r w:rsidRPr="00744367">
        <w:rPr>
          <w:rFonts w:ascii="Arial" w:hAnsi="Arial" w:cs="Arial"/>
          <w:color w:val="000000"/>
          <w:vertAlign w:val="superscript"/>
        </w:rPr>
        <w:t>1</w:t>
      </w:r>
      <w:r w:rsidR="001367BA" w:rsidRPr="00744367">
        <w:rPr>
          <w:rFonts w:ascii="Arial" w:hAnsi="Arial" w:cs="Arial"/>
          <w:color w:val="000000"/>
          <w:vertAlign w:val="superscript"/>
        </w:rPr>
        <w:t>, 2, Zafar</w:t>
      </w:r>
      <w:r w:rsidRPr="00744367">
        <w:rPr>
          <w:rFonts w:ascii="Arial" w:hAnsi="Arial" w:cs="Arial"/>
          <w:color w:val="000000"/>
        </w:rPr>
        <w:t xml:space="preserve"> L</w:t>
      </w:r>
      <w:r w:rsidRPr="00744367">
        <w:rPr>
          <w:rFonts w:ascii="Arial" w:hAnsi="Arial" w:cs="Arial"/>
          <w:color w:val="000000"/>
          <w:vertAlign w:val="superscript"/>
        </w:rPr>
        <w:t>1</w:t>
      </w:r>
      <w:r w:rsidR="001367BA" w:rsidRPr="00744367">
        <w:rPr>
          <w:rFonts w:ascii="Arial" w:hAnsi="Arial" w:cs="Arial"/>
          <w:color w:val="000000"/>
          <w:vertAlign w:val="superscript"/>
        </w:rPr>
        <w:t>, 3, Sohail</w:t>
      </w:r>
      <w:r w:rsidRPr="00744367">
        <w:rPr>
          <w:rFonts w:ascii="Arial" w:hAnsi="Arial" w:cs="Arial"/>
          <w:color w:val="000000"/>
        </w:rPr>
        <w:t xml:space="preserve"> B</w:t>
      </w:r>
      <w:r w:rsidRPr="00744367">
        <w:rPr>
          <w:rFonts w:ascii="Arial" w:hAnsi="Arial" w:cs="Arial"/>
          <w:color w:val="000000"/>
          <w:vertAlign w:val="superscript"/>
        </w:rPr>
        <w:t>1</w:t>
      </w:r>
    </w:p>
    <w:p w14:paraId="3E5FD476" w14:textId="77777777" w:rsidR="00744367" w:rsidRPr="00744367" w:rsidRDefault="00744367" w:rsidP="00744367">
      <w:pPr>
        <w:pStyle w:val="NoSpacing"/>
        <w:rPr>
          <w:rFonts w:ascii="Arial" w:hAnsi="Arial" w:cs="Arial"/>
          <w:b/>
          <w:sz w:val="24"/>
          <w:szCs w:val="24"/>
          <w:vertAlign w:val="superscript"/>
        </w:rPr>
      </w:pPr>
      <w:r>
        <w:rPr>
          <w:rFonts w:ascii="Arial" w:hAnsi="Arial" w:cs="Arial"/>
          <w:sz w:val="24"/>
          <w:szCs w:val="24"/>
          <w:vertAlign w:val="superscript"/>
        </w:rPr>
        <w:t xml:space="preserve">                 </w:t>
      </w:r>
      <w:r w:rsidRPr="00744367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1367BA" w:rsidRPr="00744367">
        <w:rPr>
          <w:rFonts w:ascii="Arial" w:hAnsi="Arial" w:cs="Arial"/>
          <w:sz w:val="24"/>
          <w:szCs w:val="24"/>
        </w:rPr>
        <w:t>HTC,</w:t>
      </w:r>
      <w:r w:rsidRPr="00744367">
        <w:rPr>
          <w:rFonts w:ascii="Arial" w:hAnsi="Arial" w:cs="Arial"/>
          <w:sz w:val="24"/>
          <w:szCs w:val="24"/>
        </w:rPr>
        <w:t xml:space="preserve"> HPWS Rawalpindi</w:t>
      </w:r>
      <w:r w:rsidRPr="00744367">
        <w:rPr>
          <w:rFonts w:ascii="Arial" w:hAnsi="Arial" w:cs="Arial"/>
          <w:sz w:val="24"/>
          <w:szCs w:val="24"/>
          <w:vertAlign w:val="superscript"/>
        </w:rPr>
        <w:t>1</w:t>
      </w:r>
      <w:r w:rsidR="001367BA" w:rsidRPr="00744367">
        <w:rPr>
          <w:rFonts w:ascii="Arial" w:hAnsi="Arial" w:cs="Arial"/>
          <w:sz w:val="24"/>
          <w:szCs w:val="24"/>
        </w:rPr>
        <w:t>, Frontier</w:t>
      </w:r>
      <w:r w:rsidRPr="00744367">
        <w:rPr>
          <w:rFonts w:ascii="Arial" w:hAnsi="Arial" w:cs="Arial"/>
          <w:sz w:val="24"/>
          <w:szCs w:val="24"/>
        </w:rPr>
        <w:t xml:space="preserve"> Medical College, </w:t>
      </w:r>
    </w:p>
    <w:p w14:paraId="7D66831D" w14:textId="77777777" w:rsidR="00744367" w:rsidRPr="00744367" w:rsidRDefault="00744367" w:rsidP="00744367">
      <w:pPr>
        <w:rPr>
          <w:rFonts w:ascii="Arial" w:eastAsia="Calibri" w:hAnsi="Arial" w:cs="Arial"/>
          <w:b/>
          <w:sz w:val="24"/>
          <w:szCs w:val="24"/>
          <w:vertAlign w:val="superscript"/>
        </w:rPr>
      </w:pPr>
      <w:r w:rsidRPr="00744367">
        <w:rPr>
          <w:rFonts w:ascii="Arial" w:eastAsia="Calibri" w:hAnsi="Arial" w:cs="Arial"/>
          <w:b/>
          <w:sz w:val="24"/>
          <w:szCs w:val="24"/>
          <w:vertAlign w:val="superscript"/>
        </w:rPr>
        <w:t xml:space="preserve">  </w:t>
      </w:r>
    </w:p>
    <w:p w14:paraId="60C0DDFA" w14:textId="77777777" w:rsidR="00744367" w:rsidRPr="00744367" w:rsidRDefault="00744367" w:rsidP="00744367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</w:rPr>
      </w:pPr>
      <w:r w:rsidRPr="00976C4B">
        <w:rPr>
          <w:rFonts w:ascii="Arial" w:hAnsi="Arial" w:cs="Arial"/>
          <w:b/>
          <w:sz w:val="28"/>
          <w:szCs w:val="36"/>
        </w:rPr>
        <w:lastRenderedPageBreak/>
        <w:t xml:space="preserve">Efficacy of low dose prophylaxis </w:t>
      </w:r>
      <w:r w:rsidR="001367BA" w:rsidRPr="00976C4B">
        <w:rPr>
          <w:rFonts w:ascii="Arial" w:hAnsi="Arial" w:cs="Arial"/>
          <w:b/>
          <w:sz w:val="28"/>
          <w:szCs w:val="36"/>
        </w:rPr>
        <w:t>vs.</w:t>
      </w:r>
      <w:r w:rsidRPr="00976C4B">
        <w:rPr>
          <w:rFonts w:ascii="Arial" w:hAnsi="Arial" w:cs="Arial"/>
          <w:b/>
          <w:sz w:val="28"/>
          <w:szCs w:val="36"/>
        </w:rPr>
        <w:t xml:space="preserve"> on demand treatment in severe Haemophilia A children: a case control study</w:t>
      </w:r>
    </w:p>
    <w:p w14:paraId="6210B621" w14:textId="77777777" w:rsidR="00744367" w:rsidRPr="00744367" w:rsidRDefault="001367BA" w:rsidP="00744367">
      <w:pPr>
        <w:pStyle w:val="ListParagraph"/>
        <w:rPr>
          <w:b/>
          <w:sz w:val="24"/>
          <w:szCs w:val="24"/>
          <w:vertAlign w:val="superscript"/>
        </w:rPr>
      </w:pPr>
      <w:r w:rsidRPr="00744367">
        <w:rPr>
          <w:b/>
          <w:sz w:val="24"/>
          <w:szCs w:val="24"/>
        </w:rPr>
        <w:t>Zees an</w:t>
      </w:r>
      <w:r w:rsidR="00744367" w:rsidRPr="00744367">
        <w:rPr>
          <w:b/>
          <w:sz w:val="24"/>
          <w:szCs w:val="24"/>
          <w:vertAlign w:val="superscript"/>
        </w:rPr>
        <w:t xml:space="preserve"> </w:t>
      </w:r>
      <w:r w:rsidR="00744367" w:rsidRPr="00744367">
        <w:rPr>
          <w:b/>
          <w:sz w:val="24"/>
          <w:szCs w:val="24"/>
        </w:rPr>
        <w:t xml:space="preserve">R </w:t>
      </w:r>
      <w:r w:rsidR="00744367" w:rsidRPr="00744367">
        <w:rPr>
          <w:b/>
          <w:sz w:val="24"/>
          <w:szCs w:val="24"/>
          <w:vertAlign w:val="superscript"/>
        </w:rPr>
        <w:t>1,2</w:t>
      </w:r>
      <w:r w:rsidR="00744367" w:rsidRPr="00744367">
        <w:rPr>
          <w:b/>
          <w:sz w:val="24"/>
          <w:szCs w:val="24"/>
        </w:rPr>
        <w:t xml:space="preserve">, Zafar T </w:t>
      </w:r>
      <w:r w:rsidR="00744367" w:rsidRPr="00744367">
        <w:rPr>
          <w:b/>
          <w:sz w:val="24"/>
          <w:szCs w:val="24"/>
          <w:vertAlign w:val="superscript"/>
        </w:rPr>
        <w:t>1,3</w:t>
      </w:r>
      <w:r w:rsidR="00744367" w:rsidRPr="00744367">
        <w:rPr>
          <w:b/>
          <w:sz w:val="24"/>
          <w:szCs w:val="24"/>
        </w:rPr>
        <w:t xml:space="preserve">, Zafar L </w:t>
      </w:r>
      <w:r w:rsidR="00744367" w:rsidRPr="00744367">
        <w:rPr>
          <w:b/>
          <w:sz w:val="24"/>
          <w:szCs w:val="24"/>
          <w:vertAlign w:val="superscript"/>
        </w:rPr>
        <w:t>1,4</w:t>
      </w:r>
      <w:r w:rsidR="00744367" w:rsidRPr="00744367">
        <w:rPr>
          <w:b/>
          <w:sz w:val="24"/>
          <w:szCs w:val="24"/>
        </w:rPr>
        <w:t>, Ikram N</w:t>
      </w:r>
      <w:r w:rsidR="00744367" w:rsidRPr="00744367">
        <w:rPr>
          <w:b/>
          <w:sz w:val="24"/>
          <w:szCs w:val="24"/>
          <w:vertAlign w:val="superscript"/>
        </w:rPr>
        <w:t>1,2</w:t>
      </w:r>
    </w:p>
    <w:p w14:paraId="362808EC" w14:textId="77777777" w:rsidR="00744367" w:rsidRPr="00744367" w:rsidRDefault="00744367" w:rsidP="00744367">
      <w:pPr>
        <w:pStyle w:val="ListParagraph"/>
        <w:rPr>
          <w:b/>
          <w:sz w:val="24"/>
          <w:szCs w:val="24"/>
          <w:vertAlign w:val="superscript"/>
        </w:rPr>
      </w:pPr>
      <w:r w:rsidRPr="00744367">
        <w:rPr>
          <w:rFonts w:ascii="Arial" w:hAnsi="Arial" w:cs="Arial"/>
          <w:color w:val="000000"/>
          <w:sz w:val="24"/>
          <w:szCs w:val="24"/>
        </w:rPr>
        <w:t xml:space="preserve">HTC , HPWS Rawalpindi </w:t>
      </w:r>
      <w:r w:rsidRPr="00744367">
        <w:rPr>
          <w:rFonts w:ascii="Arial" w:hAnsi="Arial" w:cs="Arial"/>
          <w:color w:val="000000"/>
          <w:sz w:val="24"/>
          <w:szCs w:val="24"/>
          <w:vertAlign w:val="superscript"/>
        </w:rPr>
        <w:t>1</w:t>
      </w:r>
      <w:r w:rsidRPr="00744367">
        <w:rPr>
          <w:sz w:val="24"/>
          <w:szCs w:val="24"/>
        </w:rPr>
        <w:t xml:space="preserve">,  Benazir Bhutto Hospital, Rawalpindi </w:t>
      </w:r>
      <w:r w:rsidRPr="00744367">
        <w:rPr>
          <w:sz w:val="24"/>
          <w:szCs w:val="24"/>
          <w:vertAlign w:val="superscript"/>
        </w:rPr>
        <w:t>2</w:t>
      </w:r>
      <w:r w:rsidRPr="00744367">
        <w:rPr>
          <w:sz w:val="24"/>
          <w:szCs w:val="24"/>
        </w:rPr>
        <w:t xml:space="preserve">, </w:t>
      </w:r>
      <w:r w:rsidRPr="00744367">
        <w:rPr>
          <w:rFonts w:ascii="Arial" w:hAnsi="Arial" w:cs="Arial"/>
          <w:color w:val="000000"/>
          <w:sz w:val="24"/>
          <w:szCs w:val="24"/>
        </w:rPr>
        <w:t xml:space="preserve">Frontier Medical College , </w:t>
      </w:r>
      <w:r w:rsidR="001367BA" w:rsidRPr="00744367">
        <w:rPr>
          <w:rFonts w:ascii="Arial" w:hAnsi="Arial" w:cs="Arial"/>
          <w:color w:val="000000"/>
          <w:sz w:val="24"/>
          <w:szCs w:val="24"/>
        </w:rPr>
        <w:t>Abbotabad</w:t>
      </w:r>
      <w:r w:rsidRPr="00744367">
        <w:rPr>
          <w:rFonts w:ascii="Arial" w:hAnsi="Arial" w:cs="Arial"/>
          <w:color w:val="000000"/>
          <w:sz w:val="24"/>
          <w:szCs w:val="24"/>
        </w:rPr>
        <w:t xml:space="preserve"> , Pakistan</w:t>
      </w:r>
      <w:r w:rsidRPr="00744367">
        <w:rPr>
          <w:rFonts w:ascii="Arial" w:hAnsi="Arial" w:cs="Arial"/>
          <w:color w:val="000000"/>
          <w:sz w:val="24"/>
          <w:szCs w:val="24"/>
          <w:vertAlign w:val="superscript"/>
        </w:rPr>
        <w:t xml:space="preserve"> </w:t>
      </w:r>
      <w:r w:rsidRPr="00744367">
        <w:rPr>
          <w:rFonts w:ascii="Cambria" w:hAnsi="Cambria"/>
          <w:b/>
          <w:color w:val="000000"/>
          <w:sz w:val="24"/>
          <w:szCs w:val="24"/>
          <w:vertAlign w:val="superscript"/>
        </w:rPr>
        <w:t>3</w:t>
      </w:r>
      <w:r w:rsidRPr="00744367">
        <w:rPr>
          <w:rFonts w:ascii="Cambria" w:hAnsi="Cambria"/>
          <w:b/>
          <w:color w:val="000000"/>
          <w:sz w:val="24"/>
          <w:szCs w:val="24"/>
        </w:rPr>
        <w:t xml:space="preserve"> ,</w:t>
      </w:r>
      <w:r w:rsidRPr="00744367">
        <w:rPr>
          <w:rFonts w:ascii="Cambria" w:hAnsi="Cambria"/>
          <w:color w:val="000000"/>
          <w:sz w:val="24"/>
          <w:szCs w:val="24"/>
        </w:rPr>
        <w:t>Foundation University Medical College ,Islamabad</w:t>
      </w:r>
      <w:r w:rsidRPr="00744367">
        <w:rPr>
          <w:rFonts w:ascii="Cambria" w:hAnsi="Cambria"/>
          <w:color w:val="000000"/>
          <w:sz w:val="24"/>
          <w:szCs w:val="24"/>
          <w:vertAlign w:val="superscript"/>
        </w:rPr>
        <w:t>4</w:t>
      </w:r>
    </w:p>
    <w:p w14:paraId="38EB2605" w14:textId="77777777" w:rsidR="00106A16" w:rsidRDefault="00106A16" w:rsidP="00744367">
      <w:pPr>
        <w:pStyle w:val="NormalWeb"/>
        <w:shd w:val="clear" w:color="auto" w:fill="FFFFFF"/>
        <w:spacing w:before="0" w:beforeAutospacing="0" w:after="0" w:afterAutospacing="0"/>
        <w:rPr>
          <w:rFonts w:ascii="Arial" w:eastAsia="Calibri" w:hAnsi="Arial" w:cs="Arial"/>
          <w:b/>
          <w:color w:val="000000"/>
          <w:sz w:val="28"/>
        </w:rPr>
      </w:pPr>
    </w:p>
    <w:p w14:paraId="301E50F4" w14:textId="77777777" w:rsidR="000F42AB" w:rsidRDefault="00106A16" w:rsidP="000F42A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eastAsia="Calibri" w:hAnsi="Arial" w:cs="Arial"/>
          <w:b/>
          <w:color w:val="000000"/>
          <w:sz w:val="28"/>
        </w:rPr>
        <w:t>Oral Presentations</w:t>
      </w:r>
    </w:p>
    <w:p w14:paraId="161470E4" w14:textId="77777777" w:rsidR="001367BA" w:rsidRDefault="001367BA" w:rsidP="000F42A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14:paraId="293BA2E9" w14:textId="77777777" w:rsidR="00106A16" w:rsidRDefault="00106A16" w:rsidP="001367BA">
      <w:pPr>
        <w:pStyle w:val="NormalWeb"/>
        <w:shd w:val="clear" w:color="auto" w:fill="FFFFFF"/>
        <w:spacing w:before="0" w:beforeAutospacing="0" w:after="0" w:afterAutospacing="0"/>
        <w:rPr>
          <w:b/>
        </w:rPr>
      </w:pPr>
      <w:r w:rsidRPr="00106A16">
        <w:rPr>
          <w:rFonts w:ascii="Arial" w:hAnsi="Arial" w:cs="Arial"/>
        </w:rPr>
        <w:t>Prof. Lubna Zafar talked about</w:t>
      </w:r>
      <w:r w:rsidRPr="00106A16">
        <w:rPr>
          <w:rFonts w:ascii="Arial" w:hAnsi="Arial" w:cs="Arial"/>
          <w:b/>
        </w:rPr>
        <w:t xml:space="preserve"> </w:t>
      </w:r>
      <w:r w:rsidRPr="00106A16">
        <w:rPr>
          <w:b/>
        </w:rPr>
        <w:t>The Menace of Menorrhagia in Females with Inherited Bleeding Disorders in Pakistan</w:t>
      </w:r>
    </w:p>
    <w:p w14:paraId="6FE59471" w14:textId="77777777" w:rsidR="00106A16" w:rsidRPr="00106A16" w:rsidRDefault="00106A16" w:rsidP="00106A16">
      <w:pPr>
        <w:pStyle w:val="NoSpacing"/>
        <w:ind w:left="720"/>
        <w:rPr>
          <w:sz w:val="24"/>
          <w:szCs w:val="24"/>
        </w:rPr>
      </w:pPr>
      <w:r w:rsidRPr="00106A16">
        <w:rPr>
          <w:rFonts w:ascii="Arial" w:eastAsia="Times New Roman" w:hAnsi="Arial" w:cs="Arial"/>
          <w:sz w:val="24"/>
          <w:szCs w:val="24"/>
        </w:rPr>
        <w:t xml:space="preserve"> </w:t>
      </w:r>
    </w:p>
    <w:p w14:paraId="557C9E0C" w14:textId="77777777" w:rsidR="00106A16" w:rsidRPr="00106A16" w:rsidRDefault="00933507" w:rsidP="00106A16">
      <w:pPr>
        <w:pStyle w:val="NoSpacing"/>
        <w:rPr>
          <w:rFonts w:ascii="Arial" w:hAnsi="Arial" w:cs="Arial"/>
        </w:rPr>
      </w:pPr>
      <w:r>
        <w:rPr>
          <w:rFonts w:ascii="Arial" w:eastAsia="Times New Roman" w:hAnsi="Arial" w:cs="Arial"/>
          <w:sz w:val="24"/>
          <w:szCs w:val="24"/>
        </w:rPr>
        <w:t>T</w:t>
      </w:r>
      <w:r w:rsidR="00106A16" w:rsidRPr="00106A16">
        <w:rPr>
          <w:rFonts w:ascii="Arial" w:eastAsia="Times New Roman" w:hAnsi="Arial" w:cs="Arial"/>
          <w:sz w:val="24"/>
          <w:szCs w:val="24"/>
        </w:rPr>
        <w:t>he</w:t>
      </w:r>
      <w:r>
        <w:rPr>
          <w:rFonts w:ascii="Arial" w:eastAsia="Times New Roman" w:hAnsi="Arial" w:cs="Arial"/>
          <w:sz w:val="24"/>
          <w:szCs w:val="24"/>
        </w:rPr>
        <w:t xml:space="preserve"> talk</w:t>
      </w:r>
      <w:r w:rsidR="00106A16" w:rsidRPr="00106A16">
        <w:rPr>
          <w:rFonts w:ascii="Arial" w:eastAsia="Times New Roman" w:hAnsi="Arial" w:cs="Arial"/>
          <w:sz w:val="24"/>
          <w:szCs w:val="24"/>
        </w:rPr>
        <w:t xml:space="preserve"> </w:t>
      </w:r>
      <w:r w:rsidR="001367BA" w:rsidRPr="00106A16">
        <w:rPr>
          <w:rFonts w:ascii="Arial" w:hAnsi="Arial" w:cs="Arial"/>
        </w:rPr>
        <w:t>covered pattern</w:t>
      </w:r>
      <w:r w:rsidR="00106A16" w:rsidRPr="00106A16">
        <w:rPr>
          <w:rFonts w:ascii="Arial" w:hAnsi="Arial" w:cs="Arial"/>
        </w:rPr>
        <w:t xml:space="preserve"> of clinical presentation </w:t>
      </w:r>
      <w:r w:rsidR="001367BA" w:rsidRPr="00106A16">
        <w:rPr>
          <w:rFonts w:ascii="Arial" w:hAnsi="Arial" w:cs="Arial"/>
        </w:rPr>
        <w:t>of bleeding</w:t>
      </w:r>
      <w:r w:rsidR="00106A16" w:rsidRPr="00106A16">
        <w:rPr>
          <w:rFonts w:ascii="Arial" w:hAnsi="Arial" w:cs="Arial"/>
        </w:rPr>
        <w:t xml:space="preserve"> in females affected with inherited      bleeding disorders registered with </w:t>
      </w:r>
      <w:r w:rsidR="001367BA" w:rsidRPr="00106A16">
        <w:rPr>
          <w:rFonts w:ascii="Arial" w:hAnsi="Arial" w:cs="Arial"/>
        </w:rPr>
        <w:t>HTC, HPWS</w:t>
      </w:r>
      <w:r w:rsidR="00106A16" w:rsidRPr="00106A16">
        <w:rPr>
          <w:rFonts w:ascii="Arial" w:hAnsi="Arial" w:cs="Arial"/>
        </w:rPr>
        <w:t xml:space="preserve"> </w:t>
      </w:r>
      <w:r w:rsidR="001367BA" w:rsidRPr="00106A16">
        <w:rPr>
          <w:rFonts w:ascii="Arial" w:hAnsi="Arial" w:cs="Arial"/>
        </w:rPr>
        <w:t>Rawalpindi. Out</w:t>
      </w:r>
      <w:r w:rsidR="00106A16" w:rsidRPr="00106A16">
        <w:rPr>
          <w:rFonts w:ascii="Arial" w:hAnsi="Arial" w:cs="Arial"/>
        </w:rPr>
        <w:t xml:space="preserve"> of the 90 patients included in the </w:t>
      </w:r>
      <w:r w:rsidR="001367BA" w:rsidRPr="00106A16">
        <w:rPr>
          <w:rFonts w:ascii="Arial" w:hAnsi="Arial" w:cs="Arial"/>
        </w:rPr>
        <w:t>study, 45</w:t>
      </w:r>
      <w:r w:rsidR="00106A16" w:rsidRPr="00106A16">
        <w:rPr>
          <w:rFonts w:ascii="Arial" w:hAnsi="Arial" w:cs="Arial"/>
        </w:rPr>
        <w:t xml:space="preserve"> were of von Willebrand type 3 &amp; 34 that of Glanzmann’s Thrombasthenia.</w:t>
      </w:r>
    </w:p>
    <w:p w14:paraId="28C81AE3" w14:textId="77777777" w:rsidR="00106A16" w:rsidRDefault="00106A16" w:rsidP="00106A16">
      <w:pPr>
        <w:pStyle w:val="NoSpacing"/>
        <w:rPr>
          <w:rFonts w:ascii="Arial" w:hAnsi="Arial" w:cs="Arial"/>
        </w:rPr>
      </w:pPr>
      <w:r w:rsidRPr="00106A16">
        <w:rPr>
          <w:rFonts w:ascii="Arial" w:hAnsi="Arial" w:cs="Arial"/>
        </w:rPr>
        <w:t>Menorrhagia was the commonest symptom followed by mucocutaneous bleeding in females with bleeding disorders and had a huge impact on the lives of  females  including anemia ,</w:t>
      </w:r>
      <w:r w:rsidR="001367BA" w:rsidRPr="00106A16">
        <w:rPr>
          <w:rFonts w:ascii="Arial" w:hAnsi="Arial" w:cs="Arial"/>
        </w:rPr>
        <w:t>anxiety, absence</w:t>
      </w:r>
      <w:r w:rsidRPr="00106A16">
        <w:rPr>
          <w:rFonts w:ascii="Arial" w:hAnsi="Arial" w:cs="Arial"/>
        </w:rPr>
        <w:t xml:space="preserve"> from school /</w:t>
      </w:r>
      <w:r w:rsidR="001367BA" w:rsidRPr="00106A16">
        <w:rPr>
          <w:rFonts w:ascii="Arial" w:hAnsi="Arial" w:cs="Arial"/>
        </w:rPr>
        <w:t>dropout, social</w:t>
      </w:r>
      <w:r w:rsidRPr="00106A16">
        <w:rPr>
          <w:rFonts w:ascii="Arial" w:hAnsi="Arial" w:cs="Arial"/>
        </w:rPr>
        <w:t xml:space="preserve"> isolation ,not getting married due to </w:t>
      </w:r>
      <w:r w:rsidR="001367BA" w:rsidRPr="00106A16">
        <w:rPr>
          <w:rFonts w:ascii="Arial" w:hAnsi="Arial" w:cs="Arial"/>
        </w:rPr>
        <w:t>taboo, marital</w:t>
      </w:r>
      <w:r w:rsidRPr="00106A16">
        <w:rPr>
          <w:rFonts w:ascii="Arial" w:hAnsi="Arial" w:cs="Arial"/>
        </w:rPr>
        <w:t xml:space="preserve"> </w:t>
      </w:r>
      <w:r w:rsidR="001367BA" w:rsidRPr="00106A16">
        <w:rPr>
          <w:rFonts w:ascii="Arial" w:hAnsi="Arial" w:cs="Arial"/>
        </w:rPr>
        <w:t>problems, difficulty</w:t>
      </w:r>
      <w:r w:rsidRPr="00106A16">
        <w:rPr>
          <w:rFonts w:ascii="Arial" w:hAnsi="Arial" w:cs="Arial"/>
        </w:rPr>
        <w:t xml:space="preserve"> in </w:t>
      </w:r>
      <w:r w:rsidR="001367BA" w:rsidRPr="00106A16">
        <w:rPr>
          <w:rFonts w:ascii="Arial" w:hAnsi="Arial" w:cs="Arial"/>
        </w:rPr>
        <w:t>conceiving, Excessive</w:t>
      </w:r>
      <w:r w:rsidRPr="00106A16">
        <w:rPr>
          <w:rFonts w:ascii="Arial" w:hAnsi="Arial" w:cs="Arial"/>
        </w:rPr>
        <w:t xml:space="preserve"> bleeding during childbirth  and purperium &amp; concerns about the child having bleeding disorder</w:t>
      </w:r>
    </w:p>
    <w:p w14:paraId="1FBC38DB" w14:textId="77777777" w:rsidR="004A1722" w:rsidRDefault="004A1722" w:rsidP="00106A16">
      <w:pPr>
        <w:pStyle w:val="NoSpacing"/>
        <w:rPr>
          <w:rFonts w:ascii="Arial" w:hAnsi="Arial" w:cs="Arial"/>
        </w:rPr>
      </w:pPr>
    </w:p>
    <w:p w14:paraId="12DDDA7D" w14:textId="77777777" w:rsidR="004A1722" w:rsidRPr="00106A16" w:rsidRDefault="004A1722" w:rsidP="00106A16">
      <w:pPr>
        <w:pStyle w:val="NoSpacing"/>
        <w:rPr>
          <w:rFonts w:ascii="Arial" w:hAnsi="Arial" w:cs="Arial"/>
        </w:rPr>
      </w:pPr>
      <w:r w:rsidRPr="004A1722">
        <w:rPr>
          <w:rFonts w:ascii="Arial" w:hAnsi="Arial" w:cs="Arial"/>
          <w:noProof/>
        </w:rPr>
        <w:drawing>
          <wp:inline distT="0" distB="0" distL="0" distR="0" wp14:anchorId="02F29241" wp14:editId="2EE17133">
            <wp:extent cx="4533900" cy="2781300"/>
            <wp:effectExtent l="19050" t="0" r="0" b="0"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D1F22138-599E-49BB-8B41-79112B8493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1F22138-599E-49BB-8B41-79112B8493C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7813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413B856" w14:textId="77777777" w:rsidR="00106A16" w:rsidRPr="00106A16" w:rsidRDefault="00106A16" w:rsidP="00106A16">
      <w:pPr>
        <w:pStyle w:val="NoSpacing"/>
        <w:rPr>
          <w:rFonts w:ascii="Arial" w:hAnsi="Arial" w:cs="Arial"/>
        </w:rPr>
      </w:pPr>
    </w:p>
    <w:p w14:paraId="6393ADA8" w14:textId="77777777" w:rsidR="00106A16" w:rsidRPr="00106A16" w:rsidRDefault="00106A16" w:rsidP="00106A16">
      <w:pPr>
        <w:rPr>
          <w:rFonts w:ascii="Arial" w:eastAsia="Times New Roman" w:hAnsi="Arial" w:cs="Arial"/>
          <w:b/>
          <w:sz w:val="24"/>
          <w:szCs w:val="24"/>
        </w:rPr>
      </w:pPr>
    </w:p>
    <w:p w14:paraId="3379EDE2" w14:textId="77777777" w:rsidR="001367BA" w:rsidRPr="005139F3" w:rsidRDefault="001367BA" w:rsidP="000F42A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777777"/>
          <w:sz w:val="28"/>
          <w:szCs w:val="17"/>
        </w:rPr>
      </w:pPr>
    </w:p>
    <w:p w14:paraId="67A7C77F" w14:textId="77777777" w:rsidR="004A1F46" w:rsidRPr="001367BA" w:rsidRDefault="004A1F46" w:rsidP="001367BA">
      <w:pPr>
        <w:rPr>
          <w:rFonts w:ascii="Arial" w:eastAsia="Times New Roman" w:hAnsi="Arial" w:cs="Arial"/>
          <w:b/>
        </w:rPr>
      </w:pPr>
      <w:r w:rsidRPr="001367BA">
        <w:rPr>
          <w:rFonts w:ascii="Arial" w:eastAsia="Times New Roman" w:hAnsi="Arial" w:cs="Arial"/>
          <w:color w:val="777777"/>
          <w:sz w:val="24"/>
          <w:szCs w:val="17"/>
        </w:rPr>
        <w:t xml:space="preserve">Prof. Tahira Zafar was an invited speaker on </w:t>
      </w:r>
      <w:r w:rsidRPr="001367BA">
        <w:rPr>
          <w:rFonts w:ascii="Arial" w:eastAsia="Times New Roman" w:hAnsi="Arial" w:cs="Arial"/>
          <w:bCs/>
          <w:sz w:val="24"/>
          <w:szCs w:val="28"/>
        </w:rPr>
        <w:t xml:space="preserve">the </w:t>
      </w:r>
      <w:r w:rsidR="001367BA" w:rsidRPr="001367BA">
        <w:rPr>
          <w:rFonts w:ascii="Arial" w:eastAsia="Times New Roman" w:hAnsi="Arial" w:cs="Arial"/>
          <w:bCs/>
          <w:sz w:val="24"/>
          <w:szCs w:val="28"/>
        </w:rPr>
        <w:t>session</w:t>
      </w:r>
      <w:r w:rsidR="001367BA" w:rsidRPr="001367BA">
        <w:rPr>
          <w:rFonts w:ascii="Arial" w:eastAsia="Times New Roman" w:hAnsi="Arial" w:cs="Arial"/>
          <w:b/>
          <w:bCs/>
          <w:sz w:val="24"/>
          <w:szCs w:val="28"/>
        </w:rPr>
        <w:t>, Impact</w:t>
      </w:r>
      <w:r w:rsidRPr="001367BA">
        <w:rPr>
          <w:rFonts w:ascii="Arial" w:eastAsia="Times New Roman" w:hAnsi="Arial" w:cs="Arial"/>
          <w:b/>
          <w:bCs/>
          <w:sz w:val="24"/>
          <w:szCs w:val="28"/>
        </w:rPr>
        <w:t xml:space="preserve"> of challenges of bleeding disorders in women and girls </w:t>
      </w:r>
      <w:r w:rsidRPr="001367BA">
        <w:rPr>
          <w:rFonts w:ascii="Arial" w:eastAsia="Times New Roman" w:hAnsi="Arial" w:cs="Arial"/>
          <w:bCs/>
          <w:sz w:val="24"/>
          <w:szCs w:val="28"/>
        </w:rPr>
        <w:t xml:space="preserve">and talked </w:t>
      </w:r>
      <w:r w:rsidR="001367BA" w:rsidRPr="001367BA">
        <w:rPr>
          <w:rFonts w:ascii="Arial" w:eastAsia="Times New Roman" w:hAnsi="Arial" w:cs="Arial"/>
          <w:bCs/>
          <w:sz w:val="24"/>
          <w:szCs w:val="28"/>
        </w:rPr>
        <w:t>about</w:t>
      </w:r>
      <w:r w:rsidR="001367BA" w:rsidRPr="001367BA">
        <w:rPr>
          <w:rFonts w:ascii="Arial" w:eastAsia="Times New Roman" w:hAnsi="Arial" w:cs="Arial"/>
          <w:b/>
          <w:bCs/>
          <w:sz w:val="24"/>
          <w:szCs w:val="28"/>
        </w:rPr>
        <w:t>, Diagnostic</w:t>
      </w:r>
      <w:r w:rsidRPr="001367BA">
        <w:rPr>
          <w:rFonts w:ascii="Arial" w:eastAsia="Times New Roman" w:hAnsi="Arial" w:cs="Arial"/>
          <w:b/>
        </w:rPr>
        <w:t xml:space="preserve"> dilemma and approach to women and girls in a Developing country.</w:t>
      </w:r>
    </w:p>
    <w:p w14:paraId="2A9D4F85" w14:textId="77777777" w:rsidR="000F42AB" w:rsidRPr="000F42AB" w:rsidRDefault="000F42AB" w:rsidP="000F42AB">
      <w:pPr>
        <w:rPr>
          <w:rFonts w:ascii="Arial" w:eastAsia="Times New Roman" w:hAnsi="Arial" w:cs="Arial"/>
          <w:sz w:val="24"/>
        </w:rPr>
      </w:pPr>
      <w:r w:rsidRPr="000F42AB">
        <w:rPr>
          <w:rFonts w:ascii="Arial" w:eastAsia="Times New Roman" w:hAnsi="Arial" w:cs="Arial"/>
          <w:sz w:val="24"/>
        </w:rPr>
        <w:lastRenderedPageBreak/>
        <w:t>The</w:t>
      </w:r>
      <w:r w:rsidR="00933507">
        <w:rPr>
          <w:rFonts w:ascii="Arial" w:eastAsia="Times New Roman" w:hAnsi="Arial" w:cs="Arial"/>
          <w:sz w:val="24"/>
        </w:rPr>
        <w:t xml:space="preserve"> presentation highlighted </w:t>
      </w:r>
      <w:proofErr w:type="gramStart"/>
      <w:r w:rsidR="00933507">
        <w:rPr>
          <w:rFonts w:ascii="Arial" w:eastAsia="Times New Roman" w:hAnsi="Arial" w:cs="Arial"/>
          <w:sz w:val="24"/>
        </w:rPr>
        <w:t xml:space="preserve">the </w:t>
      </w:r>
      <w:r w:rsidRPr="000F42AB">
        <w:rPr>
          <w:rFonts w:ascii="Arial" w:eastAsia="Times New Roman" w:hAnsi="Arial" w:cs="Arial"/>
          <w:sz w:val="24"/>
        </w:rPr>
        <w:t xml:space="preserve"> many</w:t>
      </w:r>
      <w:proofErr w:type="gramEnd"/>
      <w:r w:rsidRPr="000F42AB">
        <w:rPr>
          <w:rFonts w:ascii="Arial" w:eastAsia="Times New Roman" w:hAnsi="Arial" w:cs="Arial"/>
          <w:sz w:val="24"/>
        </w:rPr>
        <w:t xml:space="preserve"> challenges women face in Pakistan </w:t>
      </w:r>
      <w:r w:rsidR="00933507">
        <w:rPr>
          <w:rFonts w:ascii="Arial" w:eastAsia="Times New Roman" w:hAnsi="Arial" w:cs="Arial"/>
          <w:sz w:val="24"/>
        </w:rPr>
        <w:t xml:space="preserve">which </w:t>
      </w:r>
      <w:r w:rsidRPr="000F42AB">
        <w:rPr>
          <w:rFonts w:ascii="Arial" w:eastAsia="Times New Roman" w:hAnsi="Arial" w:cs="Arial"/>
          <w:sz w:val="24"/>
        </w:rPr>
        <w:t>are:</w:t>
      </w:r>
    </w:p>
    <w:p w14:paraId="700068DF" w14:textId="77777777" w:rsidR="000F42AB" w:rsidRPr="000F42AB" w:rsidRDefault="000F42AB" w:rsidP="000F42AB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</w:rPr>
      </w:pPr>
      <w:r w:rsidRPr="000F42AB">
        <w:rPr>
          <w:rFonts w:ascii="Arial" w:hAnsi="Arial" w:cs="Arial"/>
          <w:sz w:val="24"/>
        </w:rPr>
        <w:t>Women are not free to decide for themselves &amp; do not speak up about their health issues causing a delay in the diagnosis</w:t>
      </w:r>
    </w:p>
    <w:p w14:paraId="5AC41EC2" w14:textId="77777777" w:rsidR="000F42AB" w:rsidRPr="000F42AB" w:rsidRDefault="000F42AB" w:rsidP="000F42AB">
      <w:pPr>
        <w:numPr>
          <w:ilvl w:val="0"/>
          <w:numId w:val="4"/>
        </w:numPr>
        <w:rPr>
          <w:rFonts w:ascii="Arial" w:hAnsi="Arial" w:cs="Arial"/>
          <w:sz w:val="24"/>
        </w:rPr>
      </w:pPr>
      <w:r>
        <w:rPr>
          <w:rFonts w:ascii="Arial" w:eastAsia="Times New Roman" w:hAnsi="Arial" w:cs="Arial"/>
          <w:sz w:val="24"/>
        </w:rPr>
        <w:t>,</w:t>
      </w:r>
      <w:r w:rsidRPr="000F42AB">
        <w:rPr>
          <w:rFonts w:ascii="Arial" w:eastAsia="Times New Roman" w:hAnsi="Arial" w:cs="Arial"/>
          <w:bCs/>
          <w:sz w:val="24"/>
        </w:rPr>
        <w:t>Lack of awareness on the part of the treating physician GP/ Gynaecologist requiring multiple visits before a diagnosis is made</w:t>
      </w:r>
    </w:p>
    <w:p w14:paraId="30DCDA1C" w14:textId="77777777" w:rsidR="000F42AB" w:rsidRPr="000F42AB" w:rsidRDefault="000F42AB" w:rsidP="000F42AB">
      <w:pPr>
        <w:numPr>
          <w:ilvl w:val="0"/>
          <w:numId w:val="4"/>
        </w:numPr>
        <w:rPr>
          <w:rFonts w:ascii="Arial" w:eastAsia="Times New Roman" w:hAnsi="Arial" w:cs="Arial"/>
          <w:sz w:val="24"/>
        </w:rPr>
      </w:pPr>
      <w:r w:rsidRPr="000F42AB">
        <w:rPr>
          <w:rFonts w:ascii="Arial" w:eastAsia="Times New Roman" w:hAnsi="Arial" w:cs="Arial"/>
          <w:bCs/>
          <w:sz w:val="24"/>
        </w:rPr>
        <w:t xml:space="preserve">Delay in diagnosis and failure to get proper </w:t>
      </w:r>
      <w:r w:rsidR="001367BA" w:rsidRPr="000F42AB">
        <w:rPr>
          <w:rFonts w:ascii="Arial" w:eastAsia="Times New Roman" w:hAnsi="Arial" w:cs="Arial"/>
          <w:bCs/>
          <w:sz w:val="24"/>
        </w:rPr>
        <w:t>treatment, causes an</w:t>
      </w:r>
      <w:r w:rsidRPr="000F42AB">
        <w:rPr>
          <w:rFonts w:ascii="Arial" w:eastAsia="Times New Roman" w:hAnsi="Arial" w:cs="Arial"/>
          <w:bCs/>
          <w:sz w:val="24"/>
        </w:rPr>
        <w:t xml:space="preserve"> </w:t>
      </w:r>
      <w:r w:rsidR="001367BA" w:rsidRPr="000F42AB">
        <w:rPr>
          <w:rFonts w:ascii="Arial" w:eastAsia="Times New Roman" w:hAnsi="Arial" w:cs="Arial"/>
          <w:bCs/>
          <w:sz w:val="24"/>
        </w:rPr>
        <w:t>irreparable damage</w:t>
      </w:r>
      <w:r w:rsidRPr="000F42AB">
        <w:rPr>
          <w:rFonts w:ascii="Arial" w:eastAsia="Times New Roman" w:hAnsi="Arial" w:cs="Arial"/>
          <w:bCs/>
          <w:sz w:val="24"/>
        </w:rPr>
        <w:t xml:space="preserve"> to patients well </w:t>
      </w:r>
      <w:r w:rsidR="001367BA" w:rsidRPr="000F42AB">
        <w:rPr>
          <w:rFonts w:ascii="Arial" w:eastAsia="Times New Roman" w:hAnsi="Arial" w:cs="Arial"/>
          <w:bCs/>
          <w:sz w:val="24"/>
        </w:rPr>
        <w:t>being. It</w:t>
      </w:r>
      <w:r w:rsidRPr="000F42AB">
        <w:rPr>
          <w:rFonts w:ascii="Arial" w:eastAsia="Times New Roman" w:hAnsi="Arial" w:cs="Arial"/>
          <w:bCs/>
          <w:sz w:val="24"/>
        </w:rPr>
        <w:t xml:space="preserve"> can at times have fatal consequences</w:t>
      </w:r>
    </w:p>
    <w:p w14:paraId="23A831A6" w14:textId="77777777" w:rsidR="000F42AB" w:rsidRPr="000F42AB" w:rsidRDefault="000F42AB" w:rsidP="000F42AB">
      <w:pPr>
        <w:numPr>
          <w:ilvl w:val="0"/>
          <w:numId w:val="4"/>
        </w:numPr>
        <w:rPr>
          <w:rFonts w:ascii="Arial" w:eastAsia="Times New Roman" w:hAnsi="Arial" w:cs="Arial"/>
          <w:sz w:val="24"/>
        </w:rPr>
      </w:pPr>
      <w:r w:rsidRPr="000F42AB">
        <w:rPr>
          <w:rFonts w:ascii="Arial" w:eastAsia="Times New Roman" w:hAnsi="Arial" w:cs="Arial"/>
          <w:bCs/>
          <w:sz w:val="24"/>
        </w:rPr>
        <w:t>Failure to investigate the women with inherited bleeding disorders limit the potential  benefits of different  therapies like, tranexmic acid,  FFP and cryoprecipitate &amp; factor concentrates</w:t>
      </w:r>
    </w:p>
    <w:p w14:paraId="0685801B" w14:textId="77777777" w:rsidR="000F42AB" w:rsidRPr="000F42AB" w:rsidRDefault="000F42AB" w:rsidP="000F42AB">
      <w:pPr>
        <w:numPr>
          <w:ilvl w:val="0"/>
          <w:numId w:val="4"/>
        </w:numPr>
        <w:rPr>
          <w:rFonts w:ascii="Arial" w:eastAsia="Times New Roman" w:hAnsi="Arial" w:cs="Arial"/>
          <w:sz w:val="24"/>
        </w:rPr>
      </w:pPr>
      <w:r w:rsidRPr="000F42AB">
        <w:rPr>
          <w:rFonts w:ascii="Arial" w:eastAsia="Times New Roman" w:hAnsi="Arial" w:cs="Arial"/>
          <w:bCs/>
          <w:sz w:val="24"/>
        </w:rPr>
        <w:t xml:space="preserve">Difficulties in getting diagnosed patients married. Many of the parents who make the  marriage decisions decide </w:t>
      </w:r>
      <w:r w:rsidR="001367BA" w:rsidRPr="000F42AB">
        <w:rPr>
          <w:rFonts w:ascii="Arial" w:eastAsia="Times New Roman" w:hAnsi="Arial" w:cs="Arial"/>
          <w:bCs/>
          <w:sz w:val="24"/>
        </w:rPr>
        <w:t>against</w:t>
      </w:r>
      <w:r w:rsidRPr="000F42AB">
        <w:rPr>
          <w:rFonts w:ascii="Arial" w:eastAsia="Times New Roman" w:hAnsi="Arial" w:cs="Arial"/>
          <w:bCs/>
          <w:sz w:val="24"/>
        </w:rPr>
        <w:t xml:space="preserve"> it due to the problems with bleeding issues later on which they will have to deal with ,as is customary in the society</w:t>
      </w:r>
    </w:p>
    <w:p w14:paraId="4A903445" w14:textId="77777777" w:rsidR="000F42AB" w:rsidRPr="000F42AB" w:rsidRDefault="000F42AB" w:rsidP="000F42AB">
      <w:pPr>
        <w:numPr>
          <w:ilvl w:val="0"/>
          <w:numId w:val="4"/>
        </w:numPr>
        <w:rPr>
          <w:rFonts w:ascii="Arial" w:eastAsia="Times New Roman" w:hAnsi="Arial" w:cs="Arial"/>
          <w:sz w:val="24"/>
        </w:rPr>
      </w:pPr>
      <w:r w:rsidRPr="000F42AB">
        <w:rPr>
          <w:rFonts w:ascii="Arial" w:eastAsia="Times New Roman" w:hAnsi="Arial" w:cs="Arial"/>
          <w:bCs/>
          <w:sz w:val="24"/>
        </w:rPr>
        <w:t>At times the diagnosis is kept a secret due to rejection. When it comes to light later on it causes a lot of pressure for the woman &amp; can lead on to separation &amp; divorce</w:t>
      </w:r>
      <w:r w:rsidRPr="000F42AB">
        <w:rPr>
          <w:rFonts w:ascii="Arial" w:eastAsia="Times New Roman" w:hAnsi="Arial" w:cs="Arial"/>
          <w:b/>
          <w:bCs/>
          <w:sz w:val="24"/>
        </w:rPr>
        <w:t>.</w:t>
      </w:r>
    </w:p>
    <w:p w14:paraId="19321834" w14:textId="77777777" w:rsidR="000F42AB" w:rsidRPr="000F42AB" w:rsidRDefault="000F42AB" w:rsidP="000F42AB">
      <w:pPr>
        <w:ind w:left="720"/>
        <w:rPr>
          <w:rFonts w:ascii="Arial" w:eastAsia="Times New Roman" w:hAnsi="Arial" w:cs="Arial"/>
          <w:b/>
          <w:bCs/>
          <w:sz w:val="24"/>
        </w:rPr>
      </w:pPr>
      <w:r w:rsidRPr="000F42AB">
        <w:rPr>
          <w:rFonts w:ascii="Arial" w:eastAsia="Times New Roman" w:hAnsi="Arial" w:cs="Arial"/>
          <w:bCs/>
          <w:sz w:val="24"/>
        </w:rPr>
        <w:t xml:space="preserve">To resolve these issues it is important </w:t>
      </w:r>
      <w:r w:rsidR="001367BA" w:rsidRPr="000F42AB">
        <w:rPr>
          <w:rFonts w:ascii="Arial" w:eastAsia="Times New Roman" w:hAnsi="Arial" w:cs="Arial"/>
          <w:bCs/>
          <w:sz w:val="24"/>
        </w:rPr>
        <w:t>to create</w:t>
      </w:r>
      <w:r w:rsidRPr="000F42AB">
        <w:rPr>
          <w:rFonts w:ascii="Arial" w:eastAsia="Times New Roman" w:hAnsi="Arial" w:cs="Arial"/>
          <w:b/>
          <w:bCs/>
          <w:sz w:val="24"/>
        </w:rPr>
        <w:t xml:space="preserve"> awareness that Women bleed too! </w:t>
      </w:r>
      <w:r w:rsidRPr="000F42AB">
        <w:rPr>
          <w:rFonts w:ascii="Arial" w:eastAsia="Times New Roman" w:hAnsi="Arial" w:cs="Arial"/>
          <w:bCs/>
          <w:sz w:val="24"/>
        </w:rPr>
        <w:t xml:space="preserve">This has to be done at all levels including </w:t>
      </w:r>
      <w:r w:rsidR="001367BA" w:rsidRPr="000F42AB">
        <w:rPr>
          <w:rFonts w:ascii="Arial" w:eastAsia="Times New Roman" w:hAnsi="Arial" w:cs="Arial"/>
          <w:b/>
          <w:bCs/>
          <w:sz w:val="24"/>
        </w:rPr>
        <w:t>patients, their</w:t>
      </w:r>
      <w:r w:rsidRPr="000F42AB">
        <w:rPr>
          <w:rFonts w:ascii="Arial" w:eastAsia="Times New Roman" w:hAnsi="Arial" w:cs="Arial"/>
          <w:b/>
          <w:bCs/>
          <w:sz w:val="24"/>
        </w:rPr>
        <w:t xml:space="preserve"> </w:t>
      </w:r>
      <w:r w:rsidR="001367BA" w:rsidRPr="000F42AB">
        <w:rPr>
          <w:rFonts w:ascii="Arial" w:eastAsia="Times New Roman" w:hAnsi="Arial" w:cs="Arial"/>
          <w:b/>
          <w:bCs/>
          <w:sz w:val="24"/>
        </w:rPr>
        <w:t>families, health</w:t>
      </w:r>
      <w:r w:rsidRPr="000F42AB">
        <w:rPr>
          <w:rFonts w:ascii="Arial" w:eastAsia="Times New Roman" w:hAnsi="Arial" w:cs="Arial"/>
          <w:b/>
          <w:bCs/>
          <w:sz w:val="24"/>
        </w:rPr>
        <w:t xml:space="preserve"> care professionals &amp; general public.</w:t>
      </w:r>
    </w:p>
    <w:p w14:paraId="31D75444" w14:textId="77777777" w:rsidR="00A03D44" w:rsidRDefault="000F42AB" w:rsidP="000F42AB">
      <w:pPr>
        <w:ind w:left="720"/>
        <w:rPr>
          <w:rFonts w:ascii="Arial" w:eastAsia="Times New Roman" w:hAnsi="Arial" w:cs="Arial"/>
          <w:b/>
          <w:bCs/>
        </w:rPr>
      </w:pPr>
      <w:r w:rsidRPr="000F42AB">
        <w:rPr>
          <w:rFonts w:ascii="Arial" w:eastAsia="Times New Roman" w:hAnsi="Arial" w:cs="Arial"/>
          <w:b/>
          <w:bCs/>
          <w:sz w:val="24"/>
        </w:rPr>
        <w:t xml:space="preserve">Awareness was raised by programs on </w:t>
      </w:r>
      <w:r w:rsidR="001367BA" w:rsidRPr="000F42AB">
        <w:rPr>
          <w:rFonts w:ascii="Arial" w:eastAsia="Times New Roman" w:hAnsi="Arial" w:cs="Arial"/>
          <w:b/>
          <w:bCs/>
          <w:sz w:val="24"/>
        </w:rPr>
        <w:t>television, awareness</w:t>
      </w:r>
      <w:r w:rsidRPr="000F42AB">
        <w:rPr>
          <w:rFonts w:ascii="Arial" w:eastAsia="Times New Roman" w:hAnsi="Arial" w:cs="Arial"/>
          <w:b/>
          <w:bCs/>
          <w:sz w:val="24"/>
        </w:rPr>
        <w:t xml:space="preserve"> workshops for patients &amp; health care professionals</w:t>
      </w:r>
    </w:p>
    <w:p w14:paraId="2CC87239" w14:textId="77777777" w:rsidR="00A03D44" w:rsidRDefault="00A03D44" w:rsidP="000F42AB">
      <w:pPr>
        <w:ind w:left="720"/>
        <w:rPr>
          <w:rFonts w:ascii="Arial" w:eastAsia="Times New Roman" w:hAnsi="Arial" w:cs="Arial"/>
          <w:b/>
          <w:bCs/>
        </w:rPr>
      </w:pPr>
    </w:p>
    <w:p w14:paraId="20D2AD0E" w14:textId="77777777" w:rsidR="001367BA" w:rsidRDefault="00933507" w:rsidP="001367BA">
      <w:pPr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 xml:space="preserve">            </w:t>
      </w:r>
      <w:r w:rsidR="000F42AB">
        <w:rPr>
          <w:rFonts w:ascii="Arial" w:eastAsia="Times New Roman" w:hAnsi="Arial" w:cs="Arial"/>
          <w:b/>
          <w:bCs/>
        </w:rPr>
        <w:t>Television awareness program</w:t>
      </w:r>
      <w:r>
        <w:rPr>
          <w:rFonts w:ascii="Arial" w:eastAsia="Times New Roman" w:hAnsi="Arial" w:cs="Arial"/>
          <w:b/>
          <w:bCs/>
        </w:rPr>
        <w:t>s</w:t>
      </w:r>
    </w:p>
    <w:p w14:paraId="4D45BC57" w14:textId="77777777" w:rsidR="000F42AB" w:rsidRDefault="000F42AB" w:rsidP="000F42AB">
      <w:pPr>
        <w:ind w:left="720"/>
        <w:rPr>
          <w:rFonts w:ascii="Arial" w:eastAsia="Times New Roman" w:hAnsi="Arial" w:cs="Arial"/>
          <w:b/>
          <w:bCs/>
        </w:rPr>
      </w:pPr>
      <w:r w:rsidRPr="008165AD">
        <w:rPr>
          <w:rFonts w:ascii="Arial" w:eastAsia="Times New Roman" w:hAnsi="Arial" w:cs="Arial"/>
          <w:b/>
          <w:bCs/>
          <w:noProof/>
        </w:rPr>
        <w:drawing>
          <wp:inline distT="0" distB="0" distL="0" distR="0" wp14:anchorId="19C0841A" wp14:editId="0998AA5F">
            <wp:extent cx="2408468" cy="1821180"/>
            <wp:effectExtent l="19050" t="0" r="0" b="0"/>
            <wp:docPr id="7" name="Picture 2" descr="C:\Users\Administrator\Desktop\HTC REQUIRED PIC\htc required pic\activities\5.Haemophilya awariness ROOZ TV 17 april\rooz tv 17 april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Administrator\Desktop\HTC REQUIRED PIC\htc required pic\activities\5.Haemophilya awariness ROOZ TV 17 april\rooz tv 17 april 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45" cy="18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</w:rPr>
        <w:t xml:space="preserve"> </w:t>
      </w:r>
      <w:r w:rsidRPr="008165AD">
        <w:rPr>
          <w:rFonts w:ascii="Arial" w:eastAsia="Times New Roman" w:hAnsi="Arial" w:cs="Arial"/>
          <w:b/>
          <w:bCs/>
          <w:noProof/>
        </w:rPr>
        <w:drawing>
          <wp:inline distT="0" distB="0" distL="0" distR="0" wp14:anchorId="40CCB895" wp14:editId="08D1FD34">
            <wp:extent cx="2457450" cy="1827982"/>
            <wp:effectExtent l="19050" t="0" r="0" b="0"/>
            <wp:docPr id="8" name="Picture 3" descr="C:\Users\Administrator\Desktop\HTC REQUIRED PIC\htc required pic\activities\1-haemophilia awarness at ptv home breakfast at home 17 jan\ptv home awareness breakfast at home 17 jan2019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C:\Users\Administrator\Desktop\HTC REQUIRED PIC\htc required pic\activities\1-haemophilia awarness at ptv home breakfast at home 17 jan\ptv home awareness breakfast at home 17 jan2019 (1).jpg"/>
                    <pic:cNvPicPr>
                      <a:picLocks noGrp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811" cy="182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72FAC" w14:textId="77777777" w:rsidR="00A03D44" w:rsidRDefault="00A03D44" w:rsidP="000F42AB">
      <w:pPr>
        <w:ind w:left="720"/>
        <w:rPr>
          <w:rFonts w:ascii="Arial" w:eastAsia="Times New Roman" w:hAnsi="Arial" w:cs="Arial"/>
          <w:b/>
          <w:bCs/>
        </w:rPr>
      </w:pPr>
    </w:p>
    <w:p w14:paraId="36CC99B3" w14:textId="77777777" w:rsidR="000F42AB" w:rsidRPr="00F114C5" w:rsidRDefault="000F42AB" w:rsidP="001367BA">
      <w:pPr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 xml:space="preserve">Health care </w:t>
      </w:r>
      <w:r w:rsidR="001367BA">
        <w:rPr>
          <w:rFonts w:ascii="Arial" w:eastAsia="Times New Roman" w:hAnsi="Arial" w:cs="Arial"/>
          <w:b/>
          <w:bCs/>
        </w:rPr>
        <w:t>professional’s</w:t>
      </w:r>
      <w:r>
        <w:rPr>
          <w:rFonts w:ascii="Arial" w:eastAsia="Times New Roman" w:hAnsi="Arial" w:cs="Arial"/>
          <w:b/>
          <w:bCs/>
        </w:rPr>
        <w:t xml:space="preserve"> educational session</w:t>
      </w:r>
      <w:r w:rsidR="00933507">
        <w:rPr>
          <w:rFonts w:ascii="Arial" w:eastAsia="Times New Roman" w:hAnsi="Arial" w:cs="Arial"/>
          <w:b/>
          <w:bCs/>
        </w:rPr>
        <w:t>s</w:t>
      </w:r>
    </w:p>
    <w:p w14:paraId="6231350D" w14:textId="77777777" w:rsidR="000F42AB" w:rsidRDefault="000F42AB" w:rsidP="000F42AB">
      <w:pPr>
        <w:tabs>
          <w:tab w:val="left" w:pos="4716"/>
        </w:tabs>
      </w:pPr>
      <w:r w:rsidRPr="00635135">
        <w:rPr>
          <w:noProof/>
        </w:rPr>
        <w:drawing>
          <wp:inline distT="0" distB="0" distL="0" distR="0" wp14:anchorId="7AEB7BE5" wp14:editId="36FCEF63">
            <wp:extent cx="2724150" cy="2537460"/>
            <wp:effectExtent l="19050" t="0" r="0" b="0"/>
            <wp:docPr id="9" name="Picture 5" descr="C:\Users\Administrator\Desktop\HTC REQUIRED PIC\htc required pic\activities\18-Awarness to caregivers at Attock Prof Lubna Aug 27\Awarness to caregivers at Attock Prof Lubna Aug 27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C:\Users\Administrator\Desktop\HTC REQUIRED PIC\htc required pic\activities\18-Awarness to caregivers at Attock Prof Lubna Aug 27\Awarness to caregivers at Attock Prof Lubna Aug 27 (1).jpeg"/>
                    <pic:cNvPicPr>
                      <a:picLocks noGrp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65" cy="253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5135">
        <w:t xml:space="preserve"> </w:t>
      </w:r>
      <w:r w:rsidRPr="00635135">
        <w:rPr>
          <w:noProof/>
        </w:rPr>
        <w:drawing>
          <wp:inline distT="0" distB="0" distL="0" distR="0" wp14:anchorId="207871B9" wp14:editId="47AF87FE">
            <wp:extent cx="3051809" cy="2537460"/>
            <wp:effectExtent l="19050" t="0" r="0" b="0"/>
            <wp:docPr id="10" name="Picture 7" descr="C:\Users\Administrator\Desktop\HTC REQUIRED PIC\htc required pic\activities\13-contact session on haemophliya 22 may\-contact session on haemophliya 22 may (9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C:\Users\Administrator\Desktop\HTC REQUIRED PIC\htc required pic\activities\13-contact session on haemophliya 22 may\-contact session on haemophliya 22 may (9).JPG"/>
                    <pic:cNvPicPr>
                      <a:picLocks noGrp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503" cy="25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D2970" w14:textId="77777777" w:rsidR="00A03D44" w:rsidRDefault="00A03D44" w:rsidP="000F42AB">
      <w:pPr>
        <w:tabs>
          <w:tab w:val="left" w:pos="4716"/>
        </w:tabs>
      </w:pPr>
    </w:p>
    <w:p w14:paraId="1DBB6EE1" w14:textId="77777777" w:rsidR="00A03D44" w:rsidRDefault="00A03D44" w:rsidP="000F42AB">
      <w:pPr>
        <w:tabs>
          <w:tab w:val="left" w:pos="4716"/>
        </w:tabs>
      </w:pPr>
      <w:r w:rsidRPr="005202FD">
        <w:rPr>
          <w:b/>
          <w:sz w:val="24"/>
        </w:rPr>
        <w:t>Patient’s awareness workshop</w:t>
      </w:r>
    </w:p>
    <w:p w14:paraId="3A996244" w14:textId="77777777" w:rsidR="000F42AB" w:rsidRDefault="000F42AB" w:rsidP="000F42AB">
      <w:pPr>
        <w:tabs>
          <w:tab w:val="left" w:pos="4716"/>
        </w:tabs>
      </w:pPr>
      <w:r w:rsidRPr="00635135">
        <w:rPr>
          <w:noProof/>
        </w:rPr>
        <w:drawing>
          <wp:inline distT="0" distB="0" distL="0" distR="0" wp14:anchorId="3401078C" wp14:editId="268B4B65">
            <wp:extent cx="4030424" cy="2979420"/>
            <wp:effectExtent l="19050" t="0" r="8176" b="0"/>
            <wp:docPr id="11" name="Picture 8" descr="C:\Users\Administrator\Desktop\HTC REQUIRED PIC\htc required pic\activities\3-female group meeting 19 jan dr tz\Dr Tahira Zafar 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4" descr="C:\Users\Administrator\Desktop\HTC REQUIRED PIC\htc required pic\activities\3-female group meeting 19 jan dr tz\Dr Tahira Zafar .JPG"/>
                    <pic:cNvPicPr>
                      <a:picLocks noGrp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127" cy="298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B8AD8" w14:textId="77777777" w:rsidR="001367BA" w:rsidRDefault="001367BA" w:rsidP="000F42AB">
      <w:pPr>
        <w:tabs>
          <w:tab w:val="left" w:pos="4716"/>
        </w:tabs>
      </w:pPr>
    </w:p>
    <w:p w14:paraId="37EA4687" w14:textId="77777777" w:rsidR="000F42AB" w:rsidRDefault="00B84A7C" w:rsidP="004A1F46">
      <w:pPr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 xml:space="preserve">The activities of the HTC were highly appreciated by the </w:t>
      </w:r>
      <w:r w:rsidR="00933507">
        <w:rPr>
          <w:rFonts w:ascii="Arial" w:eastAsia="Times New Roman" w:hAnsi="Arial" w:cs="Arial"/>
          <w:b/>
        </w:rPr>
        <w:t xml:space="preserve">organizers of the WFH Virtual Summit </w:t>
      </w:r>
    </w:p>
    <w:p w14:paraId="31A07C84" w14:textId="77777777" w:rsidR="004A1F46" w:rsidRDefault="004A1F46" w:rsidP="004A1F46">
      <w:pPr>
        <w:rPr>
          <w:rFonts w:ascii="Arial" w:eastAsia="Times New Roman" w:hAnsi="Arial" w:cs="Arial"/>
        </w:rPr>
      </w:pPr>
    </w:p>
    <w:p w14:paraId="74D594C3" w14:textId="77777777" w:rsidR="004A1F46" w:rsidRDefault="004A1F46" w:rsidP="0021737E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777777"/>
          <w:sz w:val="24"/>
          <w:szCs w:val="17"/>
        </w:rPr>
      </w:pPr>
    </w:p>
    <w:p w14:paraId="40B9019D" w14:textId="77777777" w:rsidR="004A1F46" w:rsidRPr="0021737E" w:rsidRDefault="004A1F46" w:rsidP="0021737E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777777"/>
          <w:sz w:val="40"/>
          <w:szCs w:val="25"/>
        </w:rPr>
      </w:pPr>
    </w:p>
    <w:p w14:paraId="147FB8C8" w14:textId="77777777" w:rsidR="005B6A74" w:rsidRDefault="005B6A74"/>
    <w:sectPr w:rsidR="005B6A74" w:rsidSect="005B6A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D57D12" w14:textId="77777777" w:rsidR="00C16D45" w:rsidRDefault="00C16D45" w:rsidP="00724999">
      <w:pPr>
        <w:spacing w:after="0" w:line="240" w:lineRule="auto"/>
      </w:pPr>
      <w:r>
        <w:separator/>
      </w:r>
    </w:p>
  </w:endnote>
  <w:endnote w:type="continuationSeparator" w:id="0">
    <w:p w14:paraId="18DE9700" w14:textId="77777777" w:rsidR="00C16D45" w:rsidRDefault="00C16D45" w:rsidP="00724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ACC61F" w14:textId="77777777" w:rsidR="00C16D45" w:rsidRDefault="00C16D45" w:rsidP="00724999">
      <w:pPr>
        <w:spacing w:after="0" w:line="240" w:lineRule="auto"/>
      </w:pPr>
      <w:r>
        <w:separator/>
      </w:r>
    </w:p>
  </w:footnote>
  <w:footnote w:type="continuationSeparator" w:id="0">
    <w:p w14:paraId="090145C6" w14:textId="77777777" w:rsidR="00C16D45" w:rsidRDefault="00C16D45" w:rsidP="007249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4414B5"/>
    <w:multiLevelType w:val="hybridMultilevel"/>
    <w:tmpl w:val="3EB06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530FC"/>
    <w:multiLevelType w:val="hybridMultilevel"/>
    <w:tmpl w:val="E4BEE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9272EC"/>
    <w:multiLevelType w:val="hybridMultilevel"/>
    <w:tmpl w:val="FEA0E3EA"/>
    <w:lvl w:ilvl="0" w:tplc="75547A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8235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125F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F4D9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E22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7479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366F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28F0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585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006024C"/>
    <w:multiLevelType w:val="hybridMultilevel"/>
    <w:tmpl w:val="6D780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737E"/>
    <w:rsid w:val="000F42AB"/>
    <w:rsid w:val="000F7708"/>
    <w:rsid w:val="00106A16"/>
    <w:rsid w:val="001367BA"/>
    <w:rsid w:val="0021737E"/>
    <w:rsid w:val="00302B4C"/>
    <w:rsid w:val="004A1722"/>
    <w:rsid w:val="004A1F46"/>
    <w:rsid w:val="00511BD3"/>
    <w:rsid w:val="005139F3"/>
    <w:rsid w:val="005202FD"/>
    <w:rsid w:val="00553590"/>
    <w:rsid w:val="005B4BC2"/>
    <w:rsid w:val="005B6A74"/>
    <w:rsid w:val="006336E8"/>
    <w:rsid w:val="00644D0E"/>
    <w:rsid w:val="00687AA9"/>
    <w:rsid w:val="006E35B9"/>
    <w:rsid w:val="006E76E5"/>
    <w:rsid w:val="00724999"/>
    <w:rsid w:val="00744367"/>
    <w:rsid w:val="00785CFE"/>
    <w:rsid w:val="00933507"/>
    <w:rsid w:val="009720B3"/>
    <w:rsid w:val="00A03D44"/>
    <w:rsid w:val="00B734BC"/>
    <w:rsid w:val="00B84A7C"/>
    <w:rsid w:val="00C16D45"/>
    <w:rsid w:val="00D166E0"/>
    <w:rsid w:val="00F52C4F"/>
    <w:rsid w:val="00F86719"/>
    <w:rsid w:val="00FB4A50"/>
    <w:rsid w:val="00FC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CBF0D"/>
  <w15:docId w15:val="{8D6AED5D-FF64-44DC-81E8-9FA09F1A0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6A74"/>
  </w:style>
  <w:style w:type="paragraph" w:styleId="Heading2">
    <w:name w:val="heading 2"/>
    <w:basedOn w:val="Normal"/>
    <w:link w:val="Heading2Char"/>
    <w:uiPriority w:val="9"/>
    <w:qFormat/>
    <w:rsid w:val="002173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1737E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lead">
    <w:name w:val="lead"/>
    <w:basedOn w:val="Normal"/>
    <w:rsid w:val="00217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217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FB4A5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720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2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0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49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4999"/>
  </w:style>
  <w:style w:type="paragraph" w:styleId="Footer">
    <w:name w:val="footer"/>
    <w:basedOn w:val="Normal"/>
    <w:link w:val="FooterChar"/>
    <w:uiPriority w:val="99"/>
    <w:unhideWhenUsed/>
    <w:rsid w:val="007249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49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0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1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5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b12ae447-339f-4855-8088-6714e7cede7d" TargetMode="External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7</Pages>
  <Words>776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ALI RAZA MARCHAL</cp:lastModifiedBy>
  <cp:revision>11</cp:revision>
  <dcterms:created xsi:type="dcterms:W3CDTF">2020-06-29T10:53:00Z</dcterms:created>
  <dcterms:modified xsi:type="dcterms:W3CDTF">2020-06-30T08:20:00Z</dcterms:modified>
</cp:coreProperties>
</file>